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56"/>
        <w:gridCol w:w="294"/>
        <w:gridCol w:w="4190"/>
        <w:gridCol w:w="3880"/>
      </w:tblGrid>
      <w:tr w:rsidR="004D2B88" w:rsidTr="005B624B">
        <w:trPr>
          <w:cantSplit/>
        </w:trPr>
        <w:tc>
          <w:tcPr>
            <w:tcW w:w="2013" w:type="dxa"/>
            <w:vAlign w:val="center"/>
          </w:tcPr>
          <w:p w:rsidR="00D427BB" w:rsidRPr="00122677" w:rsidRDefault="00AD57A6" w:rsidP="00792689">
            <w:pPr>
              <w:contextualSpacing/>
              <w:jc w:val="center"/>
              <w:rPr>
                <w:rFonts w:asciiTheme="minorHAnsi" w:hAnsiTheme="minorHAnsi" w:cstheme="minorHAnsi"/>
                <w:color w:val="962828"/>
                <w:sz w:val="22"/>
                <w:szCs w:val="22"/>
              </w:rPr>
            </w:pPr>
            <w:r w:rsidRPr="00122677">
              <w:rPr>
                <w:rFonts w:asciiTheme="minorHAnsi" w:hAnsiTheme="minorHAnsi" w:cstheme="minorHAnsi"/>
                <w:color w:val="962828"/>
                <w:sz w:val="22"/>
                <w:szCs w:val="22"/>
              </w:rPr>
              <w:t>ΕΛΛΗΝΙΚΗ ΔΗΜΟΚΡΑΤΙΑ</w:t>
            </w:r>
          </w:p>
        </w:tc>
        <w:tc>
          <w:tcPr>
            <w:tcW w:w="288" w:type="dxa"/>
            <w:vMerge w:val="restart"/>
          </w:tcPr>
          <w:p w:rsidR="00D427BB" w:rsidRPr="00122677" w:rsidRDefault="00D427BB" w:rsidP="00792689">
            <w:pPr>
              <w:contextualSpacing/>
              <w:rPr>
                <w:rFonts w:asciiTheme="minorHAnsi" w:hAnsiTheme="minorHAnsi" w:cstheme="minorHAnsi"/>
                <w:sz w:val="22"/>
                <w:szCs w:val="22"/>
              </w:rPr>
            </w:pPr>
          </w:p>
        </w:tc>
        <w:tc>
          <w:tcPr>
            <w:tcW w:w="4103" w:type="dxa"/>
            <w:vAlign w:val="center"/>
          </w:tcPr>
          <w:p w:rsidR="00D427BB" w:rsidRDefault="00AD57A6" w:rsidP="005B624B">
            <w:pPr>
              <w:contextualSpacing/>
              <w:rPr>
                <w:rFonts w:asciiTheme="minorHAnsi" w:hAnsiTheme="minorHAnsi" w:cstheme="minorHAnsi"/>
                <w:b/>
                <w:sz w:val="22"/>
                <w:szCs w:val="22"/>
              </w:rPr>
            </w:pPr>
            <w:r w:rsidRPr="00392557">
              <w:rPr>
                <w:rFonts w:asciiTheme="minorHAnsi" w:hAnsiTheme="minorHAnsi" w:cstheme="minorHAnsi"/>
                <w:b/>
                <w:noProof/>
                <w:sz w:val="22"/>
                <w:szCs w:val="22"/>
              </w:rPr>
              <w:t>ΠΟΛΥΤΕΧΝΙΚΗ ΣΧΟΛΗ</w:t>
            </w:r>
          </w:p>
          <w:p w:rsidR="00D427BB" w:rsidRPr="00122677" w:rsidRDefault="00AD57A6" w:rsidP="005B624B">
            <w:pPr>
              <w:contextualSpacing/>
              <w:rPr>
                <w:rFonts w:asciiTheme="minorHAnsi" w:hAnsiTheme="minorHAnsi" w:cstheme="minorHAnsi"/>
                <w:b/>
                <w:sz w:val="22"/>
                <w:szCs w:val="22"/>
              </w:rPr>
            </w:pPr>
            <w:r w:rsidRPr="00392557">
              <w:rPr>
                <w:rFonts w:asciiTheme="minorHAnsi" w:hAnsiTheme="minorHAnsi" w:cstheme="minorHAnsi"/>
                <w:b/>
                <w:noProof/>
                <w:sz w:val="22"/>
                <w:szCs w:val="22"/>
              </w:rPr>
              <w:t>ΤΜΗΜΑ ΑΓΡΟΝΟΜΩΝ ΚΑΙ ΤΟΠΟΓΡΑΦΩΝ ΜΗΧΑΝΙΚΩΝ</w:t>
            </w:r>
            <w:r w:rsidRPr="00122677">
              <w:rPr>
                <w:rFonts w:asciiTheme="minorHAnsi" w:hAnsiTheme="minorHAnsi" w:cstheme="minorHAnsi"/>
                <w:b/>
                <w:sz w:val="22"/>
                <w:szCs w:val="22"/>
              </w:rPr>
              <w:t xml:space="preserve"> </w:t>
            </w:r>
          </w:p>
        </w:tc>
        <w:tc>
          <w:tcPr>
            <w:tcW w:w="3800" w:type="dxa"/>
            <w:vMerge w:val="restart"/>
          </w:tcPr>
          <w:p w:rsidR="00D427BB" w:rsidRPr="00122677" w:rsidRDefault="00AD57A6"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extent cx="720000" cy="720000"/>
                      <wp:effectExtent l="0" t="0" r="4445" b="4445"/>
                      <wp:docPr id="343"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rsidR="00D427BB" w:rsidRDefault="00AD57A6" w:rsidP="002C46E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D427BB" w:rsidRPr="002444DA" w:rsidRDefault="00AD57A6" w:rsidP="002C46E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_x0000_i1025" style="width:56.7pt;height:56.7pt;mso-left-percent:-10001;mso-position-horizontal-relative:char;mso-position-vertical-relative:line;mso-top-percent:-10001;mso-wrap-style:square;rotation:90;visibility:visible;v-text-anchor:middle" arcsize="8541f" fillcolor="#4f81bd" stroked="f">
                      <v:textbox>
                        <w:txbxContent>
                          <w:p w:rsidR="00D427BB" w:rsidP="002C46EF" w14:paraId="0656ABE1" w14:textId="77777777">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D427BB" w:rsidRPr="002444DA" w:rsidP="002C46EF" w14:paraId="460C851E" w14:textId="77777777">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wrap type="none"/>
                      <w10:anchorlock/>
                    </v:roundrect>
                  </w:pict>
                </mc:Fallback>
              </mc:AlternateContent>
            </w:r>
          </w:p>
          <w:p w:rsidR="00D427BB" w:rsidRDefault="00D427BB" w:rsidP="003A0048">
            <w:pPr>
              <w:ind w:left="34"/>
              <w:contextualSpacing/>
              <w:jc w:val="center"/>
              <w:rPr>
                <w:rFonts w:asciiTheme="minorHAnsi" w:hAnsiTheme="minorHAnsi" w:cstheme="minorHAnsi"/>
                <w:sz w:val="22"/>
                <w:szCs w:val="22"/>
                <w:lang w:val="en-US"/>
              </w:rPr>
            </w:pPr>
          </w:p>
          <w:p w:rsidR="00D427BB" w:rsidRPr="00122677" w:rsidRDefault="00D427BB" w:rsidP="003A0048">
            <w:pPr>
              <w:ind w:left="34"/>
              <w:contextualSpacing/>
              <w:jc w:val="center"/>
              <w:rPr>
                <w:rFonts w:asciiTheme="minorHAnsi" w:hAnsiTheme="minorHAnsi" w:cstheme="minorHAnsi"/>
                <w:sz w:val="22"/>
                <w:szCs w:val="22"/>
                <w:lang w:val="en-US"/>
              </w:rPr>
            </w:pPr>
          </w:p>
          <w:p w:rsidR="00D427BB" w:rsidRPr="00122677" w:rsidRDefault="00D427BB" w:rsidP="003A0048">
            <w:pPr>
              <w:ind w:left="34"/>
              <w:contextualSpacing/>
              <w:jc w:val="center"/>
              <w:rPr>
                <w:rFonts w:asciiTheme="minorHAnsi" w:hAnsiTheme="minorHAnsi" w:cstheme="minorHAnsi"/>
                <w:sz w:val="22"/>
                <w:szCs w:val="22"/>
                <w:lang w:val="en-US"/>
              </w:rPr>
            </w:pPr>
          </w:p>
          <w:p w:rsidR="00D427BB" w:rsidRPr="00122677" w:rsidRDefault="00AD57A6" w:rsidP="003A0048">
            <w:pPr>
              <w:ind w:left="34"/>
              <w:contextualSpacing/>
              <w:jc w:val="center"/>
              <w:rPr>
                <w:rFonts w:asciiTheme="minorHAnsi" w:hAnsiTheme="minorHAnsi" w:cstheme="minorHAnsi"/>
                <w:sz w:val="22"/>
                <w:szCs w:val="22"/>
              </w:rPr>
            </w:pPr>
            <w:r w:rsidRPr="00122677">
              <w:rPr>
                <w:rFonts w:asciiTheme="minorHAnsi" w:hAnsiTheme="minorHAnsi" w:cstheme="minorHAnsi"/>
                <w:sz w:val="22"/>
                <w:szCs w:val="22"/>
              </w:rPr>
              <w:t xml:space="preserve">Θεσσαλονίκη, </w:t>
            </w:r>
          </w:p>
          <w:p w:rsidR="00D427BB" w:rsidRPr="00122677" w:rsidRDefault="00AD57A6" w:rsidP="003A0048">
            <w:pPr>
              <w:ind w:left="34"/>
              <w:contextualSpacing/>
              <w:jc w:val="center"/>
              <w:rPr>
                <w:rFonts w:asciiTheme="minorHAnsi" w:hAnsiTheme="minorHAnsi" w:cstheme="minorHAnsi"/>
                <w:sz w:val="22"/>
                <w:szCs w:val="22"/>
              </w:rPr>
            </w:pPr>
            <w:r w:rsidRPr="00122677">
              <w:rPr>
                <w:rFonts w:asciiTheme="minorHAnsi" w:hAnsiTheme="minorHAnsi" w:cstheme="minorHAnsi"/>
                <w:sz w:val="22"/>
                <w:szCs w:val="22"/>
              </w:rPr>
              <w:t xml:space="preserve">Αρ. Πρωτ.: </w:t>
            </w:r>
          </w:p>
        </w:tc>
      </w:tr>
      <w:tr w:rsidR="004D2B88" w:rsidTr="005B624B">
        <w:trPr>
          <w:cantSplit/>
          <w:trHeight w:val="1073"/>
        </w:trPr>
        <w:tc>
          <w:tcPr>
            <w:tcW w:w="2013" w:type="dxa"/>
            <w:vMerge w:val="restart"/>
          </w:tcPr>
          <w:p w:rsidR="00D427BB" w:rsidRPr="00122677" w:rsidRDefault="00AD57A6" w:rsidP="00792689">
            <w:pPr>
              <w:contextualSpacing/>
              <w:jc w:val="center"/>
              <w:rPr>
                <w:rFonts w:asciiTheme="minorHAnsi" w:hAnsiTheme="minorHAnsi" w:cstheme="minorHAnsi"/>
                <w:sz w:val="22"/>
                <w:szCs w:val="22"/>
              </w:rPr>
            </w:pPr>
            <w:r w:rsidRPr="00122677">
              <w:rPr>
                <w:rFonts w:asciiTheme="minorHAnsi" w:hAnsiTheme="minorHAnsi" w:cstheme="minorHAnsi"/>
                <w:noProof/>
                <w:sz w:val="22"/>
                <w:szCs w:val="22"/>
              </w:rPr>
              <w:drawing>
                <wp:inline distT="0" distB="0" distL="0" distR="0">
                  <wp:extent cx="1080000" cy="1282500"/>
                  <wp:effectExtent l="0" t="0" r="6350" b="0"/>
                  <wp:docPr id="350" name="Εικόνα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 name="banner-vertical-72ppi.png"/>
                          <pic:cNvPicPr/>
                        </pic:nvPicPr>
                        <pic:blipFill>
                          <a:blip r:embed="rId8">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8" w:type="dxa"/>
            <w:vMerge/>
          </w:tcPr>
          <w:p w:rsidR="00D427BB" w:rsidRPr="00122677" w:rsidRDefault="00D427BB" w:rsidP="00792689">
            <w:pPr>
              <w:contextualSpacing/>
              <w:rPr>
                <w:rFonts w:asciiTheme="minorHAnsi" w:hAnsiTheme="minorHAnsi" w:cstheme="minorHAnsi"/>
                <w:sz w:val="22"/>
                <w:szCs w:val="22"/>
              </w:rPr>
            </w:pPr>
          </w:p>
        </w:tc>
        <w:tc>
          <w:tcPr>
            <w:tcW w:w="4103" w:type="dxa"/>
          </w:tcPr>
          <w:p w:rsidR="00D427BB" w:rsidRPr="00122677" w:rsidRDefault="00AD57A6" w:rsidP="00792689">
            <w:pPr>
              <w:contextualSpacing/>
              <w:rPr>
                <w:rFonts w:asciiTheme="minorHAnsi" w:hAnsiTheme="minorHAnsi" w:cstheme="minorHAnsi"/>
                <w:sz w:val="22"/>
                <w:szCs w:val="22"/>
              </w:rPr>
            </w:pPr>
            <w:r w:rsidRPr="00122677">
              <w:rPr>
                <w:rFonts w:asciiTheme="minorHAnsi" w:hAnsiTheme="minorHAnsi" w:cstheme="minorHAnsi"/>
                <w:sz w:val="22"/>
                <w:szCs w:val="22"/>
              </w:rPr>
              <w:t>Γραμματεία</w:t>
            </w:r>
          </w:p>
        </w:tc>
        <w:tc>
          <w:tcPr>
            <w:tcW w:w="3800" w:type="dxa"/>
            <w:vMerge/>
          </w:tcPr>
          <w:p w:rsidR="00D427BB" w:rsidRPr="00122677" w:rsidRDefault="00D427BB" w:rsidP="00792689">
            <w:pPr>
              <w:contextualSpacing/>
              <w:jc w:val="center"/>
              <w:rPr>
                <w:rFonts w:asciiTheme="minorHAnsi" w:hAnsiTheme="minorHAnsi" w:cstheme="minorHAnsi"/>
                <w:sz w:val="22"/>
                <w:szCs w:val="22"/>
              </w:rPr>
            </w:pPr>
          </w:p>
        </w:tc>
      </w:tr>
      <w:tr w:rsidR="004D2B88" w:rsidTr="005B624B">
        <w:trPr>
          <w:cantSplit/>
          <w:trHeight w:val="1072"/>
        </w:trPr>
        <w:tc>
          <w:tcPr>
            <w:tcW w:w="2013" w:type="dxa"/>
            <w:vMerge/>
          </w:tcPr>
          <w:p w:rsidR="00D427BB" w:rsidRPr="00122677" w:rsidRDefault="00D427BB" w:rsidP="005B624B">
            <w:pPr>
              <w:contextualSpacing/>
              <w:jc w:val="center"/>
              <w:rPr>
                <w:rFonts w:asciiTheme="minorHAnsi" w:hAnsiTheme="minorHAnsi" w:cstheme="minorHAnsi"/>
                <w:noProof/>
                <w:sz w:val="22"/>
                <w:szCs w:val="22"/>
              </w:rPr>
            </w:pPr>
          </w:p>
        </w:tc>
        <w:tc>
          <w:tcPr>
            <w:tcW w:w="288" w:type="dxa"/>
            <w:vMerge/>
          </w:tcPr>
          <w:p w:rsidR="00D427BB" w:rsidRPr="00122677" w:rsidRDefault="00D427BB" w:rsidP="005B624B">
            <w:pPr>
              <w:contextualSpacing/>
              <w:rPr>
                <w:rFonts w:asciiTheme="minorHAnsi" w:hAnsiTheme="minorHAnsi" w:cstheme="minorHAnsi"/>
                <w:sz w:val="22"/>
                <w:szCs w:val="22"/>
              </w:rPr>
            </w:pPr>
          </w:p>
        </w:tc>
        <w:tc>
          <w:tcPr>
            <w:tcW w:w="4103" w:type="dxa"/>
            <w:vAlign w:val="center"/>
          </w:tcPr>
          <w:p w:rsidR="00D427BB" w:rsidRPr="00057D1F" w:rsidRDefault="00D427BB" w:rsidP="005B624B">
            <w:pPr>
              <w:spacing w:line="180" w:lineRule="exact"/>
              <w:contextualSpacing/>
              <w:rPr>
                <w:rFonts w:asciiTheme="minorHAnsi" w:hAnsiTheme="minorHAnsi" w:cstheme="minorHAnsi"/>
                <w:sz w:val="18"/>
                <w:szCs w:val="18"/>
              </w:rPr>
            </w:pPr>
          </w:p>
          <w:p w:rsidR="00D427BB" w:rsidRPr="00057D1F" w:rsidRDefault="00AD57A6" w:rsidP="005B624B">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rsidR="00D427BB" w:rsidRPr="00057D1F" w:rsidRDefault="00AD57A6" w:rsidP="005B624B">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rsidR="00D427BB" w:rsidRPr="00057D1F" w:rsidRDefault="00AD57A6" w:rsidP="005B624B">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rsidR="00D427BB" w:rsidRPr="00122677" w:rsidRDefault="00AD57A6" w:rsidP="005B624B">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800" w:type="dxa"/>
            <w:vMerge/>
          </w:tcPr>
          <w:p w:rsidR="00D427BB" w:rsidRPr="00122677" w:rsidRDefault="00D427BB" w:rsidP="005B624B">
            <w:pPr>
              <w:contextualSpacing/>
              <w:jc w:val="center"/>
              <w:rPr>
                <w:rFonts w:asciiTheme="minorHAnsi" w:hAnsiTheme="minorHAnsi" w:cstheme="minorHAnsi"/>
                <w:sz w:val="22"/>
                <w:szCs w:val="22"/>
              </w:rPr>
            </w:pPr>
          </w:p>
        </w:tc>
      </w:tr>
    </w:tbl>
    <w:p w:rsidR="00D427BB" w:rsidRPr="00122677" w:rsidRDefault="00D427BB" w:rsidP="00F1423A">
      <w:pPr>
        <w:spacing w:before="60" w:after="60"/>
        <w:jc w:val="both"/>
        <w:rPr>
          <w:rFonts w:asciiTheme="minorHAnsi" w:hAnsiTheme="minorHAnsi" w:cstheme="minorHAnsi"/>
          <w:sz w:val="22"/>
          <w:szCs w:val="22"/>
        </w:rPr>
      </w:pPr>
    </w:p>
    <w:p w:rsidR="00D427BB" w:rsidRPr="00122677" w:rsidRDefault="00AD57A6" w:rsidP="00F1423A">
      <w:pPr>
        <w:spacing w:before="60" w:after="60"/>
        <w:ind w:left="5812" w:hanging="709"/>
        <w:rPr>
          <w:rFonts w:asciiTheme="minorHAnsi" w:hAnsiTheme="minorHAnsi" w:cstheme="minorHAnsi"/>
        </w:rPr>
      </w:pPr>
      <w:r w:rsidRPr="00122677">
        <w:rPr>
          <w:rFonts w:asciiTheme="minorHAnsi" w:hAnsiTheme="minorHAnsi" w:cstheme="minorHAnsi"/>
          <w:b/>
          <w:u w:val="single"/>
        </w:rPr>
        <w:t>Προς:</w:t>
      </w:r>
      <w:r w:rsidRPr="00122677">
        <w:rPr>
          <w:rFonts w:asciiTheme="minorHAnsi" w:hAnsiTheme="minorHAnsi" w:cstheme="minorHAnsi"/>
        </w:rPr>
        <w:tab/>
        <w:t>- την Τριμελή Εισηγητική Επιτροπή για τη μονιμοποίηση στη βαθμίδα του "</w:t>
      </w:r>
      <w:r w:rsidRPr="00A20011">
        <w:rPr>
          <w:rFonts w:asciiTheme="minorHAnsi" w:hAnsiTheme="minorHAnsi" w:cstheme="minorHAnsi"/>
          <w:color w:val="0070C0"/>
        </w:rPr>
        <w:t>επίκουρου καθηγητή"</w:t>
      </w:r>
      <w:r w:rsidRPr="00122677">
        <w:rPr>
          <w:rFonts w:asciiTheme="minorHAnsi" w:hAnsiTheme="minorHAnsi" w:cstheme="minorHAnsi"/>
        </w:rPr>
        <w:t xml:space="preserve"> με γνωστικό αντικείμενο  ......................... και </w:t>
      </w:r>
      <w:r w:rsidRPr="000E2417">
        <w:rPr>
          <w:rFonts w:asciiTheme="minorHAnsi" w:hAnsiTheme="minorHAnsi" w:cstheme="minorHAnsi"/>
          <w:color w:val="0070C0"/>
        </w:rPr>
        <w:t>υποψήφι</w:t>
      </w:r>
      <w:r>
        <w:rPr>
          <w:rFonts w:asciiTheme="minorHAnsi" w:hAnsiTheme="minorHAnsi" w:cstheme="minorHAnsi"/>
          <w:color w:val="0070C0"/>
        </w:rPr>
        <w:t>α</w:t>
      </w:r>
      <w:r w:rsidRPr="000E2417">
        <w:rPr>
          <w:rFonts w:asciiTheme="minorHAnsi" w:hAnsiTheme="minorHAnsi" w:cstheme="minorHAnsi"/>
          <w:color w:val="0070C0"/>
        </w:rPr>
        <w:t xml:space="preserve"> τ</w:t>
      </w:r>
      <w:r>
        <w:rPr>
          <w:rFonts w:asciiTheme="minorHAnsi" w:hAnsiTheme="minorHAnsi" w:cstheme="minorHAnsi"/>
          <w:color w:val="0070C0"/>
        </w:rPr>
        <w:t>η</w:t>
      </w:r>
      <w:r w:rsidRPr="000E2417">
        <w:rPr>
          <w:rFonts w:asciiTheme="minorHAnsi" w:hAnsiTheme="minorHAnsi" w:cstheme="minorHAnsi"/>
          <w:color w:val="0070C0"/>
        </w:rPr>
        <w:t xml:space="preserve">ν </w:t>
      </w:r>
      <w:r w:rsidRPr="00122677">
        <w:rPr>
          <w:rFonts w:asciiTheme="minorHAnsi" w:hAnsiTheme="minorHAnsi" w:cstheme="minorHAnsi"/>
        </w:rPr>
        <w:t>κ. Όνομα Επίθετο</w:t>
      </w:r>
      <w:r w:rsidRPr="00122677">
        <w:rPr>
          <w:rFonts w:asciiTheme="minorHAnsi" w:hAnsiTheme="minorHAnsi" w:cstheme="minorHAnsi"/>
        </w:rPr>
        <w:br/>
        <w:t>- καθηγητές/τριες κ.κ.:</w:t>
      </w:r>
    </w:p>
    <w:p w:rsidR="00D427BB" w:rsidRPr="00122677" w:rsidRDefault="00AD57A6" w:rsidP="00F1423A">
      <w:pPr>
        <w:spacing w:before="60" w:after="60"/>
        <w:ind w:left="5812" w:firstLine="142"/>
        <w:rPr>
          <w:rFonts w:asciiTheme="minorHAnsi" w:hAnsiTheme="minorHAnsi" w:cstheme="minorHAnsi"/>
        </w:rPr>
      </w:pPr>
      <w:r w:rsidRPr="00122677">
        <w:rPr>
          <w:rFonts w:asciiTheme="minorHAnsi" w:hAnsiTheme="minorHAnsi" w:cstheme="minorHAnsi"/>
        </w:rPr>
        <w:t>▪ Όνομα Επίθετο, Βαθμίδα</w:t>
      </w:r>
    </w:p>
    <w:p w:rsidR="00D427BB" w:rsidRPr="00122677" w:rsidRDefault="00AD57A6" w:rsidP="00F1423A">
      <w:pPr>
        <w:spacing w:before="60" w:after="60"/>
        <w:ind w:left="5812" w:firstLine="142"/>
        <w:rPr>
          <w:rFonts w:asciiTheme="minorHAnsi" w:hAnsiTheme="minorHAnsi" w:cstheme="minorHAnsi"/>
        </w:rPr>
      </w:pPr>
      <w:r w:rsidRPr="00122677">
        <w:rPr>
          <w:rFonts w:asciiTheme="minorHAnsi" w:hAnsiTheme="minorHAnsi" w:cstheme="minorHAnsi"/>
        </w:rPr>
        <w:t>▪ Όνομα Επίθετο, Βαθμίδα</w:t>
      </w:r>
    </w:p>
    <w:p w:rsidR="00D427BB" w:rsidRPr="00122677" w:rsidRDefault="00AD57A6" w:rsidP="00F1423A">
      <w:pPr>
        <w:spacing w:before="60" w:after="60"/>
        <w:ind w:left="5812" w:firstLine="142"/>
        <w:rPr>
          <w:rFonts w:asciiTheme="minorHAnsi" w:hAnsiTheme="minorHAnsi" w:cstheme="minorHAnsi"/>
        </w:rPr>
      </w:pPr>
      <w:r w:rsidRPr="00122677">
        <w:rPr>
          <w:rFonts w:asciiTheme="minorHAnsi" w:hAnsiTheme="minorHAnsi" w:cstheme="minorHAnsi"/>
        </w:rPr>
        <w:t>▪ Όνομα Επίθετο, Βαθμίδα</w:t>
      </w:r>
    </w:p>
    <w:p w:rsidR="00D427BB" w:rsidRPr="008E4716" w:rsidRDefault="00AD57A6" w:rsidP="00F1423A">
      <w:pPr>
        <w:spacing w:before="60" w:after="60"/>
        <w:ind w:left="5812" w:hanging="709"/>
        <w:rPr>
          <w:rFonts w:asciiTheme="minorHAnsi" w:hAnsiTheme="minorHAnsi" w:cstheme="minorHAnsi"/>
          <w:b/>
        </w:rPr>
      </w:pPr>
      <w:r w:rsidRPr="00122677">
        <w:rPr>
          <w:rFonts w:asciiTheme="minorHAnsi" w:hAnsiTheme="minorHAnsi" w:cstheme="minorHAnsi"/>
          <w:b/>
          <w:u w:val="single"/>
        </w:rPr>
        <w:t>Κοιν.:</w:t>
      </w:r>
      <w:r w:rsidRPr="00122677">
        <w:rPr>
          <w:rFonts w:asciiTheme="minorHAnsi" w:hAnsiTheme="minorHAnsi" w:cstheme="minorHAnsi"/>
        </w:rPr>
        <w:tab/>
        <w:t xml:space="preserve">- </w:t>
      </w:r>
      <w:r w:rsidRPr="000E2417">
        <w:rPr>
          <w:rFonts w:asciiTheme="minorHAnsi" w:hAnsiTheme="minorHAnsi" w:cstheme="minorHAnsi"/>
          <w:color w:val="0070C0"/>
        </w:rPr>
        <w:t>Υποψήφιο/α</w:t>
      </w:r>
    </w:p>
    <w:p w:rsidR="00D427BB" w:rsidRPr="00122677" w:rsidRDefault="00D427BB" w:rsidP="00F1423A">
      <w:pPr>
        <w:spacing w:before="60" w:after="60"/>
        <w:jc w:val="both"/>
        <w:rPr>
          <w:rFonts w:asciiTheme="minorHAnsi" w:hAnsiTheme="minorHAnsi" w:cstheme="minorHAnsi"/>
        </w:rPr>
      </w:pPr>
    </w:p>
    <w:p w:rsidR="00D427BB" w:rsidRPr="00122677" w:rsidRDefault="00AD57A6" w:rsidP="00735C1C">
      <w:pPr>
        <w:pBdr>
          <w:top w:val="single" w:sz="4" w:space="1" w:color="C00000"/>
          <w:bottom w:val="single" w:sz="4" w:space="1" w:color="C00000"/>
        </w:pBdr>
        <w:spacing w:before="60" w:after="60"/>
        <w:ind w:left="851" w:hanging="851"/>
        <w:jc w:val="both"/>
        <w:rPr>
          <w:rFonts w:asciiTheme="minorHAnsi" w:hAnsiTheme="minorHAnsi" w:cstheme="minorHAnsi"/>
          <w:b/>
        </w:rPr>
      </w:pPr>
      <w:r w:rsidRPr="00122677">
        <w:rPr>
          <w:rFonts w:asciiTheme="minorHAnsi" w:hAnsiTheme="minorHAnsi" w:cstheme="minorHAnsi"/>
          <w:b/>
          <w:u w:val="single"/>
        </w:rPr>
        <w:t>Θέμα:</w:t>
      </w:r>
      <w:r w:rsidRPr="00122677">
        <w:rPr>
          <w:rFonts w:asciiTheme="minorHAnsi" w:hAnsiTheme="minorHAnsi" w:cstheme="minorHAnsi"/>
          <w:b/>
        </w:rPr>
        <w:t xml:space="preserve"> </w:t>
      </w:r>
      <w:r w:rsidRPr="00122677">
        <w:rPr>
          <w:rFonts w:asciiTheme="minorHAnsi" w:hAnsiTheme="minorHAnsi" w:cstheme="minorHAnsi"/>
          <w:b/>
        </w:rPr>
        <w:tab/>
        <w:t>Ορισμός Τριμελούς Εισηγητικής Επιτροπής</w:t>
      </w:r>
    </w:p>
    <w:p w:rsidR="00D427BB" w:rsidRPr="00122677" w:rsidRDefault="00D427BB" w:rsidP="00F1423A">
      <w:pPr>
        <w:spacing w:before="60" w:after="60" w:line="288" w:lineRule="auto"/>
        <w:ind w:firstLine="284"/>
        <w:jc w:val="both"/>
        <w:rPr>
          <w:rFonts w:asciiTheme="minorHAnsi" w:hAnsiTheme="minorHAnsi" w:cstheme="minorHAnsi"/>
        </w:rPr>
      </w:pPr>
    </w:p>
    <w:p w:rsidR="00D427BB" w:rsidRPr="00122677" w:rsidRDefault="00AD57A6" w:rsidP="00F1423A">
      <w:pPr>
        <w:spacing w:before="60" w:after="60" w:line="288" w:lineRule="auto"/>
        <w:ind w:firstLine="284"/>
        <w:jc w:val="both"/>
        <w:rPr>
          <w:rFonts w:asciiTheme="minorHAnsi" w:hAnsiTheme="minorHAnsi" w:cstheme="minorHAnsi"/>
          <w:sz w:val="22"/>
          <w:szCs w:val="22"/>
        </w:rPr>
      </w:pPr>
      <w:r w:rsidRPr="00122677">
        <w:rPr>
          <w:rFonts w:asciiTheme="minorHAnsi" w:hAnsiTheme="minorHAnsi" w:cstheme="minorHAnsi"/>
          <w:sz w:val="22"/>
          <w:szCs w:val="22"/>
        </w:rPr>
        <w:t>Αγαπητές/οί κκ. συνάδελφοι,</w:t>
      </w:r>
    </w:p>
    <w:p w:rsidR="00D427BB" w:rsidRPr="00985790" w:rsidRDefault="00AD57A6" w:rsidP="00122677">
      <w:pPr>
        <w:spacing w:before="60" w:after="60" w:line="288" w:lineRule="auto"/>
        <w:ind w:firstLine="284"/>
        <w:jc w:val="both"/>
        <w:rPr>
          <w:rFonts w:asciiTheme="minorHAnsi" w:hAnsiTheme="minorHAnsi" w:cstheme="minorHAnsi"/>
          <w:sz w:val="22"/>
          <w:szCs w:val="22"/>
        </w:rPr>
      </w:pPr>
      <w:r>
        <w:rPr>
          <w:rFonts w:asciiTheme="minorHAnsi" w:hAnsiTheme="minorHAnsi" w:cstheme="minorHAnsi"/>
          <w:sz w:val="22"/>
          <w:szCs w:val="22"/>
        </w:rPr>
        <w:t>σ</w:t>
      </w:r>
      <w:r w:rsidRPr="00985790">
        <w:rPr>
          <w:rFonts w:asciiTheme="minorHAnsi" w:hAnsiTheme="minorHAnsi" w:cstheme="minorHAnsi"/>
          <w:sz w:val="22"/>
          <w:szCs w:val="22"/>
        </w:rPr>
        <w:t xml:space="preserve">ύμφωνα με τα άρθρα 16 και 19 του </w:t>
      </w:r>
      <w:r>
        <w:rPr>
          <w:rFonts w:asciiTheme="minorHAnsi" w:hAnsiTheme="minorHAnsi" w:cstheme="minorHAnsi"/>
          <w:sz w:val="22"/>
          <w:szCs w:val="22"/>
        </w:rPr>
        <w:t>Ν</w:t>
      </w:r>
      <w:r w:rsidRPr="00985790">
        <w:rPr>
          <w:rFonts w:asciiTheme="minorHAnsi" w:hAnsiTheme="minorHAnsi" w:cstheme="minorHAnsi"/>
          <w:sz w:val="22"/>
          <w:szCs w:val="22"/>
        </w:rPr>
        <w:t xml:space="preserve">. 4009/2011, όπως αντικαταστάθηκαν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4405/2016 και το άρθρο 30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4452/2017, την Φ.122.1/6/14241/Ζ2/27-01-2017 Υπουργική Απόφαση (ΦΕΚ 225/31-01-17 τ.Β’), τις περ. ιγ) και ιδ) της παρ. 2 του άρθρου 21 και τις παρ. 9 και 19 του άρθρου 84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4485/2017 (ΦΕΚ 114/4-8-2017 τ.Α’), καθώς και το μητρώο εσωτερικών και εξωτερικών μελών του Τμήματος </w:t>
      </w:r>
      <w:r w:rsidRPr="00392557">
        <w:rPr>
          <w:rFonts w:asciiTheme="minorHAnsi" w:hAnsiTheme="minorHAnsi" w:cstheme="minorHAnsi"/>
          <w:noProof/>
          <w:sz w:val="22"/>
          <w:szCs w:val="22"/>
        </w:rPr>
        <w:t>Αγρονόμων και Τοπογράφων Μηχανικών</w:t>
      </w:r>
      <w:r w:rsidRPr="00B341A3">
        <w:rPr>
          <w:rFonts w:asciiTheme="minorHAnsi" w:hAnsiTheme="minorHAnsi" w:cstheme="minorHAnsi"/>
          <w:sz w:val="22"/>
          <w:szCs w:val="22"/>
        </w:rPr>
        <w:t xml:space="preserve"> </w:t>
      </w:r>
      <w:r w:rsidRPr="00985790">
        <w:rPr>
          <w:rFonts w:asciiTheme="minorHAnsi" w:hAnsiTheme="minorHAnsi" w:cstheme="minorHAnsi"/>
          <w:sz w:val="22"/>
          <w:szCs w:val="22"/>
        </w:rPr>
        <w:t xml:space="preserve">ΑΠΘ, το οποίο εγκρίθηκε στην αρ. </w:t>
      </w:r>
      <w:r w:rsidRPr="00985790">
        <w:rPr>
          <w:rFonts w:asciiTheme="minorHAnsi" w:hAnsiTheme="minorHAnsi" w:cstheme="minorHAnsi"/>
          <w:color w:val="0070C0"/>
          <w:sz w:val="22"/>
          <w:szCs w:val="22"/>
        </w:rPr>
        <w:t xml:space="preserve">3036/21-10-2020 </w:t>
      </w:r>
      <w:r w:rsidRPr="00985790">
        <w:rPr>
          <w:rFonts w:asciiTheme="minorHAnsi" w:hAnsiTheme="minorHAnsi" w:cstheme="minorHAnsi"/>
          <w:sz w:val="22"/>
          <w:szCs w:val="22"/>
        </w:rPr>
        <w:t>συνεδρίαση της Συγκλήτου του Α.Π.Θ. και κατόπιν αναρτήθηκε στο πληροφορι</w:t>
      </w:r>
      <w:r w:rsidRPr="00985790">
        <w:rPr>
          <w:rFonts w:asciiTheme="minorHAnsi" w:hAnsiTheme="minorHAnsi" w:cstheme="minorHAnsi"/>
          <w:sz w:val="22"/>
          <w:szCs w:val="22"/>
        </w:rPr>
        <w:t xml:space="preserve">ακό σύστημα ΑΠΕΛΛΑ, σύμφωνα με την ισχύουσα νομοθεσία και τον ορισμό του Εκλεκτορικού Σώματος για αυτή τη θέση στην αρ. ΧΧ/ΗΗ-ΜΜ-ΕΕΕΕ συνεδρίαση της Συνέλευσης του Τμήματος </w:t>
      </w:r>
      <w:r w:rsidRPr="00392557">
        <w:rPr>
          <w:rFonts w:asciiTheme="minorHAnsi" w:hAnsiTheme="minorHAnsi" w:cstheme="minorHAnsi"/>
          <w:noProof/>
          <w:sz w:val="22"/>
          <w:szCs w:val="22"/>
        </w:rPr>
        <w:t>Αγρονόμων και Τοπογράφων Μηχανικών</w:t>
      </w:r>
      <w:r w:rsidRPr="00985790">
        <w:rPr>
          <w:rFonts w:asciiTheme="minorHAnsi" w:hAnsiTheme="minorHAnsi" w:cstheme="minorHAnsi"/>
          <w:sz w:val="22"/>
          <w:szCs w:val="22"/>
        </w:rPr>
        <w:t xml:space="preserve">, </w:t>
      </w:r>
    </w:p>
    <w:p w:rsidR="00D427BB" w:rsidRPr="00122677" w:rsidRDefault="00AD57A6" w:rsidP="00F1423A">
      <w:pPr>
        <w:spacing w:before="60" w:after="60" w:line="288" w:lineRule="auto"/>
        <w:ind w:firstLine="284"/>
        <w:jc w:val="both"/>
        <w:rPr>
          <w:rFonts w:asciiTheme="minorHAnsi" w:hAnsiTheme="minorHAnsi" w:cstheme="minorHAnsi"/>
          <w:sz w:val="22"/>
          <w:szCs w:val="22"/>
        </w:rPr>
      </w:pPr>
      <w:r w:rsidRPr="00122677">
        <w:rPr>
          <w:rFonts w:asciiTheme="minorHAnsi" w:hAnsiTheme="minorHAnsi" w:cstheme="minorHAnsi"/>
          <w:sz w:val="22"/>
          <w:szCs w:val="22"/>
        </w:rPr>
        <w:t>σας ενημερώνουμε ότι στη συνεδρίαση του Εκλεκτ</w:t>
      </w:r>
      <w:r w:rsidRPr="00122677">
        <w:rPr>
          <w:rFonts w:asciiTheme="minorHAnsi" w:hAnsiTheme="minorHAnsi" w:cstheme="minorHAnsi"/>
          <w:sz w:val="22"/>
          <w:szCs w:val="22"/>
        </w:rPr>
        <w:t xml:space="preserve">ορικού Σώματος (ΕΣ), στις ΗΗ-ΜΜ-ΕΕΕΕ, </w:t>
      </w:r>
      <w:r w:rsidRPr="00122677">
        <w:rPr>
          <w:rFonts w:asciiTheme="minorHAnsi" w:hAnsiTheme="minorHAnsi" w:cstheme="minorHAnsi"/>
          <w:b/>
          <w:sz w:val="22"/>
          <w:szCs w:val="22"/>
        </w:rPr>
        <w:t>οριστήκατε</w:t>
      </w:r>
      <w:r w:rsidRPr="00122677">
        <w:rPr>
          <w:rFonts w:asciiTheme="minorHAnsi" w:hAnsiTheme="minorHAnsi" w:cstheme="minorHAnsi"/>
          <w:sz w:val="22"/>
          <w:szCs w:val="22"/>
        </w:rPr>
        <w:t xml:space="preserve"> ομόφωνα, </w:t>
      </w:r>
      <w:r w:rsidRPr="00122677">
        <w:rPr>
          <w:rFonts w:asciiTheme="minorHAnsi" w:hAnsiTheme="minorHAnsi" w:cstheme="minorHAnsi"/>
          <w:b/>
          <w:sz w:val="22"/>
          <w:szCs w:val="22"/>
        </w:rPr>
        <w:t>μέλη της Τριμελούς Εισηγητικής Επιτροπής</w:t>
      </w:r>
      <w:r w:rsidRPr="00122677">
        <w:rPr>
          <w:rFonts w:asciiTheme="minorHAnsi" w:hAnsiTheme="minorHAnsi" w:cstheme="minorHAnsi"/>
          <w:sz w:val="22"/>
          <w:szCs w:val="22"/>
        </w:rPr>
        <w:t xml:space="preserve"> για τη </w:t>
      </w:r>
      <w:r w:rsidRPr="00122677">
        <w:rPr>
          <w:rFonts w:asciiTheme="minorHAnsi" w:hAnsiTheme="minorHAnsi" w:cstheme="minorHAnsi"/>
          <w:b/>
          <w:sz w:val="22"/>
          <w:szCs w:val="22"/>
        </w:rPr>
        <w:t xml:space="preserve">μονιμοποίηση στη βαθμίδα του </w:t>
      </w:r>
      <w:r w:rsidRPr="00A20011">
        <w:rPr>
          <w:rFonts w:asciiTheme="minorHAnsi" w:hAnsiTheme="minorHAnsi" w:cstheme="minorHAnsi"/>
          <w:b/>
          <w:color w:val="0070C0"/>
          <w:sz w:val="22"/>
          <w:szCs w:val="22"/>
        </w:rPr>
        <w:t>επίκουρου καθηγητή</w:t>
      </w:r>
      <w:r w:rsidRPr="00122677">
        <w:rPr>
          <w:rFonts w:asciiTheme="minorHAnsi" w:hAnsiTheme="minorHAnsi" w:cstheme="minorHAnsi"/>
          <w:sz w:val="22"/>
          <w:szCs w:val="22"/>
        </w:rPr>
        <w:t xml:space="preserve">, με γνωστικό αντικείμενο  ……………………………………….. και </w:t>
      </w:r>
      <w:r w:rsidRPr="00A20011">
        <w:rPr>
          <w:rFonts w:asciiTheme="minorHAnsi" w:hAnsiTheme="minorHAnsi" w:cstheme="minorHAnsi"/>
          <w:color w:val="0070C0"/>
          <w:sz w:val="22"/>
          <w:szCs w:val="22"/>
        </w:rPr>
        <w:t>υποψήφι</w:t>
      </w:r>
      <w:r>
        <w:rPr>
          <w:rFonts w:asciiTheme="minorHAnsi" w:hAnsiTheme="minorHAnsi" w:cstheme="minorHAnsi"/>
          <w:color w:val="0070C0"/>
          <w:sz w:val="22"/>
          <w:szCs w:val="22"/>
        </w:rPr>
        <w:t>α</w:t>
      </w:r>
      <w:r w:rsidRPr="00A20011">
        <w:rPr>
          <w:rFonts w:asciiTheme="minorHAnsi" w:hAnsiTheme="minorHAnsi" w:cstheme="minorHAnsi"/>
          <w:color w:val="0070C0"/>
          <w:sz w:val="22"/>
          <w:szCs w:val="22"/>
        </w:rPr>
        <w:t xml:space="preserve"> την</w:t>
      </w:r>
      <w:r w:rsidRPr="00122677">
        <w:rPr>
          <w:rFonts w:asciiTheme="minorHAnsi" w:hAnsiTheme="minorHAnsi" w:cstheme="minorHAnsi"/>
          <w:sz w:val="22"/>
          <w:szCs w:val="22"/>
        </w:rPr>
        <w:t xml:space="preserve"> κ. </w:t>
      </w:r>
      <w:r w:rsidRPr="00122677">
        <w:rPr>
          <w:rFonts w:asciiTheme="minorHAnsi" w:hAnsiTheme="minorHAnsi" w:cstheme="minorHAnsi"/>
        </w:rPr>
        <w:t>Όνομα Επίθετο</w:t>
      </w:r>
      <w:r w:rsidRPr="00122677">
        <w:rPr>
          <w:rFonts w:asciiTheme="minorHAnsi" w:hAnsiTheme="minorHAnsi" w:cstheme="minorHAnsi"/>
          <w:sz w:val="22"/>
          <w:szCs w:val="22"/>
        </w:rPr>
        <w:t>, ως εξής:</w:t>
      </w:r>
    </w:p>
    <w:p w:rsidR="00D427BB" w:rsidRPr="00122677" w:rsidRDefault="00AD57A6" w:rsidP="00F1423A">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122677">
        <w:rPr>
          <w:rFonts w:asciiTheme="minorHAnsi" w:hAnsiTheme="minorHAnsi" w:cstheme="minorHAnsi"/>
          <w:b/>
        </w:rPr>
        <w:t>Όνομα Επίθετο</w:t>
      </w:r>
      <w:r w:rsidRPr="00122677">
        <w:rPr>
          <w:rFonts w:asciiTheme="minorHAnsi" w:hAnsiTheme="minorHAnsi" w:cstheme="minorHAnsi"/>
        </w:rPr>
        <w:t xml:space="preserve">, </w:t>
      </w:r>
      <w:r w:rsidRPr="000E2417">
        <w:rPr>
          <w:rFonts w:asciiTheme="minorHAnsi" w:hAnsiTheme="minorHAnsi" w:cstheme="minorHAnsi"/>
          <w:color w:val="0070C0"/>
        </w:rPr>
        <w:t xml:space="preserve">καθηγήτρια </w:t>
      </w:r>
      <w:r w:rsidRPr="00122677">
        <w:rPr>
          <w:rFonts w:asciiTheme="minorHAnsi" w:hAnsiTheme="minorHAnsi" w:cstheme="minorHAnsi"/>
        </w:rPr>
        <w:t>με γνωστικό αντικείμενο «………………………………….», Τμήματος ………………….., Σχολής ……………………………….., Όνομα Πανεπιστημίου, κωδικός ΑΠΕΛΛΑ ΧΧΧΧΧ</w:t>
      </w:r>
    </w:p>
    <w:p w:rsidR="00D427BB" w:rsidRPr="00122677" w:rsidRDefault="00AD57A6" w:rsidP="00F1423A">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122677">
        <w:rPr>
          <w:rFonts w:asciiTheme="minorHAnsi" w:hAnsiTheme="minorHAnsi" w:cstheme="minorHAnsi"/>
          <w:b/>
        </w:rPr>
        <w:t>Όνομα Επίθετο</w:t>
      </w:r>
      <w:r w:rsidRPr="00122677">
        <w:rPr>
          <w:rFonts w:asciiTheme="minorHAnsi" w:hAnsiTheme="minorHAnsi" w:cstheme="minorHAnsi"/>
        </w:rPr>
        <w:t xml:space="preserve">, </w:t>
      </w:r>
      <w:r w:rsidRPr="000E2417">
        <w:rPr>
          <w:rFonts w:asciiTheme="minorHAnsi" w:hAnsiTheme="minorHAnsi" w:cstheme="minorHAnsi"/>
          <w:color w:val="0070C0"/>
        </w:rPr>
        <w:t xml:space="preserve">καθηγήτρια </w:t>
      </w:r>
      <w:r w:rsidRPr="00122677">
        <w:rPr>
          <w:rFonts w:asciiTheme="minorHAnsi" w:hAnsiTheme="minorHAnsi" w:cstheme="minorHAnsi"/>
        </w:rPr>
        <w:t>με γνωστικό αντικείμενο «………………………………….», Τμήματος ………………….., Σχολής ……………………………….., Όνομα</w:t>
      </w:r>
      <w:r w:rsidRPr="00122677">
        <w:rPr>
          <w:rFonts w:asciiTheme="minorHAnsi" w:hAnsiTheme="minorHAnsi" w:cstheme="minorHAnsi"/>
        </w:rPr>
        <w:t xml:space="preserve"> Πανεπιστημίου, κωδικός ΑΠΕΛΛΑ ΧΧΧΧΧ</w:t>
      </w:r>
    </w:p>
    <w:p w:rsidR="00D427BB" w:rsidRPr="00122677" w:rsidRDefault="00AD57A6" w:rsidP="00F1423A">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122677">
        <w:rPr>
          <w:rFonts w:asciiTheme="minorHAnsi" w:hAnsiTheme="minorHAnsi" w:cstheme="minorHAnsi"/>
          <w:b/>
        </w:rPr>
        <w:t>Όνομα Επίθετο</w:t>
      </w:r>
      <w:r w:rsidRPr="00122677">
        <w:rPr>
          <w:rFonts w:asciiTheme="minorHAnsi" w:hAnsiTheme="minorHAnsi" w:cstheme="minorHAnsi"/>
        </w:rPr>
        <w:t xml:space="preserve">, </w:t>
      </w:r>
      <w:r w:rsidRPr="000E2417">
        <w:rPr>
          <w:rFonts w:asciiTheme="minorHAnsi" w:hAnsiTheme="minorHAnsi" w:cstheme="minorHAnsi"/>
          <w:color w:val="0070C0"/>
        </w:rPr>
        <w:t xml:space="preserve">καθηγήτρια </w:t>
      </w:r>
      <w:r w:rsidRPr="00122677">
        <w:rPr>
          <w:rFonts w:asciiTheme="minorHAnsi" w:hAnsiTheme="minorHAnsi" w:cstheme="minorHAnsi"/>
        </w:rPr>
        <w:t>με γνωστικό αντικείμενο «………………………………….», Τμήματος ………………….., Σχολής ……………………………….., Όνομα Πανεπιστημίου, κωδικός ΑΠΕΛΛΑ ΧΧΧΧΧ</w:t>
      </w:r>
    </w:p>
    <w:p w:rsidR="00D427BB" w:rsidRPr="00122677" w:rsidRDefault="00AD57A6" w:rsidP="00F1423A">
      <w:pPr>
        <w:spacing w:before="60" w:after="60" w:line="288" w:lineRule="auto"/>
        <w:ind w:firstLine="284"/>
        <w:jc w:val="both"/>
        <w:rPr>
          <w:rFonts w:asciiTheme="minorHAnsi" w:hAnsiTheme="minorHAnsi" w:cstheme="minorHAnsi"/>
          <w:sz w:val="22"/>
          <w:szCs w:val="22"/>
        </w:rPr>
      </w:pPr>
      <w:r w:rsidRPr="00122677">
        <w:rPr>
          <w:rFonts w:asciiTheme="minorHAnsi" w:hAnsiTheme="minorHAnsi" w:cstheme="minorHAnsi"/>
          <w:sz w:val="22"/>
          <w:szCs w:val="22"/>
        </w:rPr>
        <w:lastRenderedPageBreak/>
        <w:t>Με τον κωδικό ανάρτησης ΑΡΡ</w:t>
      </w:r>
      <w:r w:rsidRPr="00122677">
        <w:rPr>
          <w:rFonts w:asciiTheme="minorHAnsi" w:hAnsiTheme="minorHAnsi" w:cstheme="minorHAnsi"/>
          <w:sz w:val="22"/>
          <w:szCs w:val="22"/>
          <w:lang w:val="en-US"/>
        </w:rPr>
        <w:t>xxxxxx</w:t>
      </w:r>
      <w:r w:rsidRPr="00122677">
        <w:rPr>
          <w:rFonts w:asciiTheme="minorHAnsi" w:hAnsiTheme="minorHAnsi" w:cstheme="minorHAnsi"/>
          <w:sz w:val="22"/>
          <w:szCs w:val="22"/>
        </w:rPr>
        <w:t xml:space="preserve"> στο ΑΠΕΛΛΑ (βλ. </w:t>
      </w:r>
      <w:hyperlink r:id="rId9" w:history="1">
        <w:r w:rsidRPr="00122677">
          <w:rPr>
            <w:rStyle w:val="-"/>
            <w:rFonts w:asciiTheme="minorHAnsi" w:hAnsiTheme="minorHAnsi" w:cstheme="minorHAnsi"/>
            <w:sz w:val="22"/>
            <w:szCs w:val="22"/>
          </w:rPr>
          <w:t>https://service-apella.grnet.gr/apella/ui/positions/</w:t>
        </w:r>
        <w:r w:rsidRPr="00122677">
          <w:rPr>
            <w:rStyle w:val="-"/>
            <w:rFonts w:asciiTheme="minorHAnsi" w:hAnsiTheme="minorHAnsi" w:cstheme="minorHAnsi"/>
            <w:sz w:val="22"/>
            <w:szCs w:val="22"/>
            <w:lang w:val="en-US"/>
          </w:rPr>
          <w:t>xxxxxx</w:t>
        </w:r>
      </w:hyperlink>
      <w:r w:rsidRPr="00122677">
        <w:rPr>
          <w:rFonts w:asciiTheme="minorHAnsi" w:hAnsiTheme="minorHAnsi" w:cstheme="minorHAnsi"/>
          <w:sz w:val="22"/>
          <w:szCs w:val="22"/>
        </w:rPr>
        <w:t xml:space="preserve">) θα βρείτε, σε ηλεκτρονική μορφή, τα δικαιολογητικά το βιογραφικό σημείωμα, το υπόμνημα και τις εργασίες </w:t>
      </w:r>
      <w:r w:rsidRPr="000E2417">
        <w:rPr>
          <w:rFonts w:asciiTheme="minorHAnsi" w:hAnsiTheme="minorHAnsi" w:cstheme="minorHAnsi"/>
          <w:color w:val="0070C0"/>
          <w:sz w:val="22"/>
          <w:szCs w:val="22"/>
        </w:rPr>
        <w:t>της υποψήφιας</w:t>
      </w:r>
      <w:r w:rsidRPr="00122677">
        <w:rPr>
          <w:rFonts w:asciiTheme="minorHAnsi" w:hAnsiTheme="minorHAnsi" w:cstheme="minorHAnsi"/>
          <w:sz w:val="22"/>
          <w:szCs w:val="22"/>
        </w:rPr>
        <w:t>, ακολουθώντας τις ο</w:t>
      </w:r>
      <w:r w:rsidRPr="00122677">
        <w:rPr>
          <w:rFonts w:asciiTheme="minorHAnsi" w:hAnsiTheme="minorHAnsi" w:cstheme="minorHAnsi"/>
          <w:sz w:val="22"/>
          <w:szCs w:val="22"/>
        </w:rPr>
        <w:t>δηγίες του σχετικού μηνύματος που θα λάβετε από αυτό.</w:t>
      </w:r>
    </w:p>
    <w:p w:rsidR="00D427BB" w:rsidRPr="00985790" w:rsidRDefault="00AD57A6" w:rsidP="00122677">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 xml:space="preserve">Σύμφωνα με το άρθρο 19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4009/2011, όπως αυτό αντικαταστάθηκε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τέταρτο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4405/2016 και ειδικότερα την παρ. 4γ: «</w:t>
      </w:r>
      <w:r w:rsidRPr="00985790">
        <w:rPr>
          <w:rFonts w:asciiTheme="minorHAnsi" w:hAnsiTheme="minorHAnsi" w:cstheme="minorHAnsi"/>
          <w:b/>
          <w:i/>
          <w:sz w:val="22"/>
          <w:szCs w:val="22"/>
        </w:rPr>
        <w:t>Η τριμελής εισηγητική επιτροπή οφείλει</w:t>
      </w:r>
      <w:r w:rsidRPr="00985790">
        <w:rPr>
          <w:rFonts w:asciiTheme="minorHAnsi" w:hAnsiTheme="minorHAnsi" w:cstheme="minorHAnsi"/>
          <w:b/>
          <w:i/>
          <w:sz w:val="22"/>
          <w:szCs w:val="22"/>
        </w:rPr>
        <w:t xml:space="preserve"> μέσα σε αποκλειστική προθεσμία σαράντα (40) ημερών, από τη συγκρότησή της και όχι νωρίτερα από (20) ημέρες να καταθέσει εισηγητική έκθεση</w:t>
      </w:r>
      <w:r w:rsidRPr="00985790">
        <w:rPr>
          <w:rFonts w:asciiTheme="minorHAnsi" w:hAnsiTheme="minorHAnsi" w:cstheme="minorHAnsi"/>
          <w:i/>
          <w:sz w:val="22"/>
          <w:szCs w:val="22"/>
        </w:rPr>
        <w:t>, στην οποία οφείλει: α) να αναλύσει και να αξιολογήσει το έργο και την προσωπικότητα κάθε υποψηφίου, εκφέροντας κρίση</w:t>
      </w:r>
      <w:r w:rsidRPr="00985790">
        <w:rPr>
          <w:rFonts w:asciiTheme="minorHAnsi" w:hAnsiTheme="minorHAnsi" w:cstheme="minorHAnsi"/>
          <w:i/>
          <w:sz w:val="22"/>
          <w:szCs w:val="22"/>
        </w:rPr>
        <w:t xml:space="preserve"> για την προσφορά του στην πρόοδο της επιστήμης, β) να διατυπώσει την άποψή της εάν οι υποψήφιοι,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w:t>
      </w:r>
      <w:r w:rsidRPr="00985790">
        <w:rPr>
          <w:rFonts w:asciiTheme="minorHAnsi" w:hAnsiTheme="minorHAnsi" w:cstheme="minorHAnsi"/>
          <w:i/>
          <w:sz w:val="22"/>
          <w:szCs w:val="22"/>
        </w:rPr>
        <w:t>νο της διδακτορικής διατριβής, καθώς και η συνάφεια αυτής, επιστημονικού, διδακτικού, κλινικού ή καλλιτεχνικού έργου των υποψηφίων με το γνωστικό αντικείμενο της προς πλήρωση θέσης, γ) εάν κρίνονται περισσότεροι του ενός υποψήφιοι, να προβεί στη συγκριτική</w:t>
      </w:r>
      <w:r w:rsidRPr="00985790">
        <w:rPr>
          <w:rFonts w:asciiTheme="minorHAnsi" w:hAnsiTheme="minorHAnsi" w:cstheme="minorHAnsi"/>
          <w:i/>
          <w:sz w:val="22"/>
          <w:szCs w:val="22"/>
        </w:rPr>
        <w:t xml:space="preserve"> και αξιολογική κατάταξη τους. Η επιτροπή για να παράσχει ακριβή εικόνα του κάθε υποψηφίου οφείλει να αναλύσει και να κρίνει τα έργα του, την επιστημονική του δράση και τα λοιπά ουσιαστικά του προσόντα. Για την υποβοήθηση του έργου της, η εισηγητική επιτρο</w:t>
      </w:r>
      <w:r w:rsidRPr="00985790">
        <w:rPr>
          <w:rFonts w:asciiTheme="minorHAnsi" w:hAnsiTheme="minorHAnsi" w:cstheme="minorHAnsi"/>
          <w:i/>
          <w:sz w:val="22"/>
          <w:szCs w:val="22"/>
        </w:rPr>
        <w:t>πή δύναται να ζητά συστατικές επιστολές από καθηγητές ομοταγούς ΑΕΙ της αλλοδαπής ή Ερευνητές της αλλοδαπής, του ίδιου ή συναφούς γνωστικού αντικειμένου με εκείνο της προς πλήρωση θέσης</w:t>
      </w:r>
      <w:r w:rsidRPr="00985790">
        <w:rPr>
          <w:rFonts w:asciiTheme="minorHAnsi" w:hAnsiTheme="minorHAnsi" w:cstheme="minorHAnsi"/>
          <w:sz w:val="22"/>
          <w:szCs w:val="22"/>
        </w:rPr>
        <w:t>».</w:t>
      </w:r>
    </w:p>
    <w:p w:rsidR="00D427BB" w:rsidRPr="00985790" w:rsidRDefault="00AD57A6" w:rsidP="00122677">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Τέλος, σύμφωνα με την παρ. 4δ του άρθρου 19 του N.</w:t>
      </w:r>
      <w:r>
        <w:rPr>
          <w:rFonts w:asciiTheme="minorHAnsi" w:hAnsiTheme="minorHAnsi" w:cstheme="minorHAnsi"/>
          <w:sz w:val="22"/>
          <w:szCs w:val="22"/>
        </w:rPr>
        <w:t xml:space="preserve"> </w:t>
      </w:r>
      <w:r w:rsidRPr="00985790">
        <w:rPr>
          <w:rFonts w:asciiTheme="minorHAnsi" w:hAnsiTheme="minorHAnsi" w:cstheme="minorHAnsi"/>
          <w:sz w:val="22"/>
          <w:szCs w:val="22"/>
        </w:rPr>
        <w:t>4009/2011, όπως α</w:t>
      </w:r>
      <w:r w:rsidRPr="00985790">
        <w:rPr>
          <w:rFonts w:asciiTheme="minorHAnsi" w:hAnsiTheme="minorHAnsi" w:cstheme="minorHAnsi"/>
          <w:sz w:val="22"/>
          <w:szCs w:val="22"/>
        </w:rPr>
        <w:t>ντικαταστάθηκε από το άρθρο 70 του Ν. 4386/2016: «</w:t>
      </w:r>
      <w:r w:rsidRPr="00985790">
        <w:rPr>
          <w:rFonts w:asciiTheme="minorHAnsi" w:hAnsiTheme="minorHAnsi" w:cstheme="minorHAnsi"/>
          <w:i/>
          <w:iCs/>
          <w:sz w:val="22"/>
          <w:szCs w:val="22"/>
        </w:rPr>
        <w:t>Εάν μέλος της τριμελούς εισηγητικής επιτροπής παραιτηθεί ή εκλείψει ή διαπιστωθεί αδυναμία σύνταξης εισηγητικής έκθεσης, τα μέλη της τριμελούς επιτροπής δύνανται να υποβάλουν εντός της ίδιας προθεσμίας υπόμ</w:t>
      </w:r>
      <w:r w:rsidRPr="00985790">
        <w:rPr>
          <w:rFonts w:asciiTheme="minorHAnsi" w:hAnsiTheme="minorHAnsi" w:cstheme="minorHAnsi"/>
          <w:i/>
          <w:iCs/>
          <w:sz w:val="22"/>
          <w:szCs w:val="22"/>
        </w:rPr>
        <w:t>νημα/-τα, τα οποία σε καμία περίπτωση δεν επέχουν θέση εισηγητικής έκθεσης</w:t>
      </w:r>
      <w:r w:rsidRPr="00985790">
        <w:rPr>
          <w:rFonts w:asciiTheme="minorHAnsi" w:hAnsiTheme="minorHAnsi" w:cstheme="minorHAnsi"/>
          <w:sz w:val="22"/>
          <w:szCs w:val="22"/>
        </w:rPr>
        <w:t>».</w:t>
      </w:r>
    </w:p>
    <w:p w:rsidR="00D427BB" w:rsidRPr="00985790" w:rsidRDefault="00AD57A6" w:rsidP="00122677">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Παρακαλείσθε για τις δικές σας περαιτέρω ενέργειες (</w:t>
      </w:r>
      <w:r w:rsidRPr="00985790">
        <w:rPr>
          <w:rFonts w:asciiTheme="minorHAnsi" w:hAnsiTheme="minorHAnsi" w:cstheme="minorHAnsi"/>
          <w:b/>
          <w:sz w:val="22"/>
          <w:szCs w:val="22"/>
        </w:rPr>
        <w:t xml:space="preserve">αποστολή της </w:t>
      </w:r>
      <w:r w:rsidRPr="00985790">
        <w:rPr>
          <w:rFonts w:asciiTheme="minorHAnsi" w:hAnsiTheme="minorHAnsi" w:cstheme="minorHAnsi"/>
          <w:b/>
          <w:sz w:val="22"/>
          <w:szCs w:val="22"/>
          <w:u w:val="single"/>
        </w:rPr>
        <w:t>ενυπόγραφης από όλα τα μέλη</w:t>
      </w:r>
      <w:r w:rsidRPr="00985790">
        <w:rPr>
          <w:rFonts w:asciiTheme="minorHAnsi" w:hAnsiTheme="minorHAnsi" w:cstheme="minorHAnsi"/>
          <w:b/>
          <w:sz w:val="22"/>
          <w:szCs w:val="22"/>
        </w:rPr>
        <w:t xml:space="preserve"> εισηγητικής έκθεσης</w:t>
      </w:r>
      <w:r w:rsidRPr="00985790">
        <w:rPr>
          <w:rFonts w:asciiTheme="minorHAnsi" w:hAnsiTheme="minorHAnsi" w:cstheme="minorHAnsi"/>
          <w:sz w:val="22"/>
          <w:szCs w:val="22"/>
        </w:rPr>
        <w:t xml:space="preserve">, είτε </w:t>
      </w:r>
      <w:r>
        <w:rPr>
          <w:rFonts w:asciiTheme="minorHAnsi" w:hAnsiTheme="minorHAnsi" w:cstheme="minorHAnsi"/>
          <w:sz w:val="22"/>
          <w:szCs w:val="22"/>
        </w:rPr>
        <w:t>εντύπως</w:t>
      </w:r>
      <w:r w:rsidRPr="00985790">
        <w:rPr>
          <w:rFonts w:asciiTheme="minorHAnsi" w:hAnsiTheme="minorHAnsi" w:cstheme="minorHAnsi"/>
          <w:sz w:val="22"/>
          <w:szCs w:val="22"/>
        </w:rPr>
        <w:t xml:space="preserve"> στη Γραμματεία του Τμήματος</w:t>
      </w:r>
      <w:r>
        <w:rPr>
          <w:rFonts w:asciiTheme="minorHAnsi" w:hAnsiTheme="minorHAnsi" w:cstheme="minorHAnsi"/>
          <w:sz w:val="22"/>
          <w:szCs w:val="22"/>
        </w:rPr>
        <w:t xml:space="preserve"> </w:t>
      </w:r>
      <w:r w:rsidRPr="00392557">
        <w:rPr>
          <w:rFonts w:asciiTheme="minorHAnsi" w:hAnsiTheme="minorHAnsi" w:cstheme="minorHAnsi"/>
          <w:noProof/>
          <w:sz w:val="22"/>
          <w:szCs w:val="22"/>
        </w:rPr>
        <w:t>Αγρονόμων και Τοπογράφων</w:t>
      </w:r>
      <w:r w:rsidRPr="00392557">
        <w:rPr>
          <w:rFonts w:asciiTheme="minorHAnsi" w:hAnsiTheme="minorHAnsi" w:cstheme="minorHAnsi"/>
          <w:noProof/>
          <w:sz w:val="22"/>
          <w:szCs w:val="22"/>
        </w:rPr>
        <w:t xml:space="preserve"> Μηχανικών</w:t>
      </w:r>
      <w:r w:rsidRPr="00985790">
        <w:rPr>
          <w:rFonts w:asciiTheme="minorHAnsi" w:hAnsiTheme="minorHAnsi" w:cstheme="minorHAnsi"/>
          <w:sz w:val="22"/>
          <w:szCs w:val="22"/>
        </w:rPr>
        <w:t xml:space="preserve">, είτε ηλεκτρονικά στο </w:t>
      </w:r>
      <w:hyperlink r:id="rId10" w:history="1">
        <w:r w:rsidRPr="00985790">
          <w:rPr>
            <w:rStyle w:val="-"/>
            <w:rFonts w:asciiTheme="minorHAnsi" w:hAnsiTheme="minorHAnsi" w:cstheme="minorHAnsi"/>
            <w:sz w:val="22"/>
            <w:szCs w:val="22"/>
            <w:lang w:val="en-US"/>
          </w:rPr>
          <w:t>username</w:t>
        </w:r>
        <w:r w:rsidRPr="00985790">
          <w:rPr>
            <w:rStyle w:val="-"/>
            <w:rFonts w:asciiTheme="minorHAnsi" w:hAnsiTheme="minorHAnsi" w:cstheme="minorHAnsi"/>
            <w:sz w:val="22"/>
            <w:szCs w:val="22"/>
          </w:rPr>
          <w:t>@auth.gr</w:t>
        </w:r>
      </w:hyperlink>
      <w:r w:rsidRPr="00985790">
        <w:rPr>
          <w:rFonts w:asciiTheme="minorHAnsi" w:hAnsiTheme="minorHAnsi" w:cstheme="minorHAnsi"/>
          <w:sz w:val="22"/>
          <w:szCs w:val="22"/>
        </w:rPr>
        <w:t>).</w:t>
      </w:r>
    </w:p>
    <w:p w:rsidR="00D427BB" w:rsidRPr="00122677" w:rsidRDefault="00D427BB" w:rsidP="00F1423A">
      <w:pPr>
        <w:spacing w:before="60" w:after="60" w:line="288" w:lineRule="auto"/>
        <w:ind w:firstLine="284"/>
        <w:rPr>
          <w:rFonts w:asciiTheme="minorHAnsi" w:hAnsiTheme="minorHAnsi" w:cstheme="minorHAnsi"/>
          <w:sz w:val="22"/>
          <w:szCs w:val="22"/>
        </w:rPr>
      </w:pPr>
    </w:p>
    <w:p w:rsidR="00D427BB" w:rsidRPr="00122677" w:rsidRDefault="00D427BB" w:rsidP="00F1423A">
      <w:pPr>
        <w:spacing w:before="60" w:after="60" w:line="288" w:lineRule="auto"/>
        <w:ind w:firstLine="284"/>
        <w:rPr>
          <w:rFonts w:asciiTheme="minorHAnsi" w:hAnsiTheme="minorHAnsi" w:cstheme="minorHAnsi"/>
          <w:sz w:val="22"/>
          <w:szCs w:val="22"/>
        </w:rPr>
      </w:pPr>
    </w:p>
    <w:p w:rsidR="00D427BB" w:rsidRPr="00057D1F" w:rsidRDefault="00AD57A6" w:rsidP="005B624B">
      <w:pPr>
        <w:jc w:val="center"/>
        <w:rPr>
          <w:rFonts w:asciiTheme="minorHAnsi" w:hAnsiTheme="minorHAnsi" w:cstheme="minorHAnsi"/>
        </w:rPr>
      </w:pPr>
      <w:r w:rsidRPr="00057D1F">
        <w:rPr>
          <w:rFonts w:asciiTheme="minorHAnsi" w:hAnsiTheme="minorHAnsi" w:cstheme="minorHAnsi"/>
        </w:rPr>
        <w:t>Ο Πρόεδρος</w:t>
      </w:r>
    </w:p>
    <w:p w:rsidR="00D427BB" w:rsidRPr="003949B0" w:rsidRDefault="00AD57A6" w:rsidP="005B624B">
      <w:pPr>
        <w:jc w:val="center"/>
        <w:rPr>
          <w:rFonts w:asciiTheme="minorHAnsi" w:hAnsiTheme="minorHAnsi" w:cstheme="minorHAnsi"/>
        </w:rPr>
      </w:pPr>
      <w:r w:rsidRPr="00057D1F">
        <w:rPr>
          <w:rFonts w:asciiTheme="minorHAnsi" w:hAnsiTheme="minorHAnsi" w:cstheme="minorHAnsi"/>
        </w:rPr>
        <w:t xml:space="preserve">του Τμήματος </w:t>
      </w:r>
      <w:r w:rsidRPr="00392557">
        <w:rPr>
          <w:rFonts w:asciiTheme="minorHAnsi" w:hAnsiTheme="minorHAnsi" w:cstheme="minorHAnsi"/>
          <w:noProof/>
        </w:rPr>
        <w:t>Αγρονόμων και Τοπογράφων Μηχανικών</w:t>
      </w:r>
    </w:p>
    <w:p w:rsidR="00D427BB" w:rsidRPr="00057D1F" w:rsidRDefault="00D427BB" w:rsidP="005B624B">
      <w:pPr>
        <w:jc w:val="center"/>
        <w:rPr>
          <w:rFonts w:asciiTheme="minorHAnsi" w:hAnsiTheme="minorHAnsi" w:cstheme="minorHAnsi"/>
        </w:rPr>
      </w:pPr>
    </w:p>
    <w:p w:rsidR="00D427BB" w:rsidRPr="00057D1F" w:rsidRDefault="00AD57A6" w:rsidP="005B624B">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rsidR="00D427BB" w:rsidRPr="00057D1F" w:rsidRDefault="00D427BB" w:rsidP="005B624B">
      <w:pPr>
        <w:jc w:val="center"/>
        <w:rPr>
          <w:rFonts w:asciiTheme="minorHAnsi" w:hAnsiTheme="minorHAnsi" w:cstheme="minorHAnsi"/>
        </w:rPr>
      </w:pPr>
    </w:p>
    <w:p w:rsidR="00D427BB" w:rsidRPr="002A52EB" w:rsidRDefault="00AD57A6" w:rsidP="005B624B">
      <w:pPr>
        <w:jc w:val="center"/>
        <w:rPr>
          <w:rFonts w:asciiTheme="minorHAnsi" w:hAnsiTheme="minorHAnsi" w:cstheme="minorHAnsi"/>
        </w:rPr>
      </w:pPr>
      <w:r>
        <w:rPr>
          <w:rFonts w:asciiTheme="minorHAnsi" w:hAnsiTheme="minorHAnsi" w:cstheme="minorHAnsi"/>
        </w:rPr>
        <w:t>Ονοματεπώνυμο Προέδρου</w:t>
      </w:r>
    </w:p>
    <w:p w:rsidR="00D427BB" w:rsidRPr="00122677" w:rsidRDefault="00D427BB" w:rsidP="009706A5">
      <w:pPr>
        <w:rPr>
          <w:rFonts w:asciiTheme="minorHAnsi" w:hAnsiTheme="minorHAnsi" w:cstheme="minorHAnsi"/>
          <w:sz w:val="22"/>
          <w:szCs w:val="22"/>
        </w:rPr>
      </w:pPr>
    </w:p>
    <w:p w:rsidR="00D427BB" w:rsidRPr="00122677" w:rsidRDefault="00AD57A6" w:rsidP="009706A5">
      <w:pPr>
        <w:jc w:val="right"/>
        <w:rPr>
          <w:rFonts w:asciiTheme="minorHAnsi" w:hAnsiTheme="minorHAnsi" w:cstheme="minorHAnsi"/>
          <w:i/>
          <w:sz w:val="18"/>
          <w:szCs w:val="18"/>
        </w:rPr>
      </w:pPr>
      <w:r w:rsidRPr="00122677">
        <w:rPr>
          <w:rFonts w:asciiTheme="minorHAnsi" w:hAnsiTheme="minorHAnsi" w:cstheme="minorHAnsi"/>
          <w:i/>
          <w:sz w:val="18"/>
          <w:szCs w:val="18"/>
        </w:rPr>
        <w:t>*Ακριβές Αντίγραφο από το πρωτότυπο</w:t>
      </w:r>
    </w:p>
    <w:p w:rsidR="00D427BB" w:rsidRPr="00122677" w:rsidRDefault="00AD57A6" w:rsidP="009706A5">
      <w:pPr>
        <w:jc w:val="right"/>
        <w:rPr>
          <w:rFonts w:asciiTheme="minorHAnsi" w:hAnsiTheme="minorHAnsi" w:cstheme="minorHAnsi"/>
          <w:i/>
          <w:sz w:val="18"/>
          <w:szCs w:val="18"/>
        </w:rPr>
      </w:pPr>
      <w:r w:rsidRPr="00122677">
        <w:rPr>
          <w:rFonts w:asciiTheme="minorHAnsi" w:hAnsiTheme="minorHAnsi" w:cstheme="minorHAnsi"/>
          <w:i/>
          <w:sz w:val="18"/>
          <w:szCs w:val="18"/>
        </w:rPr>
        <w:t xml:space="preserve">που τηρείται στο αρχείο της </w:t>
      </w:r>
      <w:r w:rsidRPr="00122677">
        <w:rPr>
          <w:rFonts w:asciiTheme="minorHAnsi" w:hAnsiTheme="minorHAnsi" w:cstheme="minorHAnsi"/>
          <w:i/>
          <w:sz w:val="18"/>
          <w:szCs w:val="18"/>
        </w:rPr>
        <w:t>υπηρεσίας</w:t>
      </w:r>
    </w:p>
    <w:p w:rsidR="00D427BB" w:rsidRDefault="00D427BB" w:rsidP="009706A5">
      <w:pPr>
        <w:rPr>
          <w:rFonts w:asciiTheme="minorHAnsi" w:hAnsiTheme="minorHAnsi" w:cstheme="minorHAnsi"/>
          <w:sz w:val="22"/>
          <w:szCs w:val="22"/>
        </w:rPr>
      </w:pPr>
    </w:p>
    <w:sectPr w:rsidR="00D427BB" w:rsidSect="00D427BB">
      <w:headerReference w:type="even" r:id="rId11"/>
      <w:headerReference w:type="default" r:id="rId12"/>
      <w:footerReference w:type="even" r:id="rId13"/>
      <w:footerReference w:type="default" r:id="rId14"/>
      <w:headerReference w:type="first" r:id="rId15"/>
      <w:footerReference w:type="first" r:id="rId16"/>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57A6" w:rsidRDefault="00AD57A6">
      <w:r>
        <w:separator/>
      </w:r>
    </w:p>
  </w:endnote>
  <w:endnote w:type="continuationSeparator" w:id="0">
    <w:p w:rsidR="00AD57A6" w:rsidRDefault="00AD57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4EF" w:rsidRDefault="00B844EF">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7BB" w:rsidRPr="00515678" w:rsidRDefault="00AD57A6"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344"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27BB" w:rsidRPr="0056797F" w:rsidRDefault="00AD57A6"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B844EF">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bookmarkStart w:id="0" w:name="_GoBack"/>
                          <w:bookmarkEnd w:id="0"/>
                        </w:p>
                        <w:p w:rsidR="00D427BB" w:rsidRPr="0056797F" w:rsidRDefault="00D427BB"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" stroked="f">
              <v:textbox style="layout-flow:vertical;mso-layout-flow-alt:bottom-to-top" inset="0,0,0,0">
                <w:txbxContent>
                  <w:p w:rsidR="00D427BB" w:rsidRPr="0056797F" w:rsidRDefault="00AD57A6"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B844EF">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bookmarkStart w:id="1" w:name="_GoBack"/>
                    <w:bookmarkEnd w:id="1"/>
                  </w:p>
                  <w:p w:rsidR="00D427BB" w:rsidRPr="0056797F" w:rsidRDefault="00D427BB"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345" name="Πλαίσιο κειμένου 3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27BB" w:rsidRPr="0056797F" w:rsidRDefault="00AD57A6" w:rsidP="005B624B">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8α</w:t>
                          </w:r>
                          <w:r w:rsidRPr="003949B0">
                            <w:rPr>
                              <w:rFonts w:ascii="Arial" w:hAnsi="Arial" w:cs="Arial"/>
                              <w:sz w:val="16"/>
                              <w:szCs w:val="16"/>
                            </w:rPr>
                            <w:t>.1</w:t>
                          </w:r>
                        </w:p>
                        <w:p w:rsidR="00D427BB" w:rsidRPr="00EC2D46" w:rsidRDefault="00D427BB" w:rsidP="005B624B">
                          <w:pPr>
                            <w:rPr>
                              <w:rFonts w:ascii="Arial" w:hAnsi="Arial" w:cs="Arial"/>
                              <w:sz w:val="16"/>
                              <w:szCs w:val="16"/>
                            </w:rPr>
                          </w:pPr>
                        </w:p>
                        <w:p w:rsidR="00D427BB" w:rsidRPr="0056797F" w:rsidRDefault="00D427BB" w:rsidP="005B624B">
                          <w:pPr>
                            <w:rPr>
                              <w:rFonts w:ascii="Arial" w:hAnsi="Arial" w:cs="Arial"/>
                              <w:sz w:val="16"/>
                              <w:szCs w:val="16"/>
                            </w:rPr>
                          </w:pPr>
                        </w:p>
                        <w:p w:rsidR="00D427BB" w:rsidRPr="0056797F" w:rsidRDefault="00D427BB"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345" o:spid="_x0000_s2050"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1312" stroked="f">
              <v:textbox style="layout-flow:vertical;mso-layout-flow-alt:bottom-to-top" inset="0,0,0,0">
                <w:txbxContent>
                  <w:p w:rsidR="00D427BB" w:rsidRPr="0056797F" w:rsidP="005B624B" w14:paraId="29847C79" w14:textId="77777777">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8α</w:t>
                    </w:r>
                    <w:r w:rsidRPr="003949B0">
                      <w:rPr>
                        <w:rFonts w:ascii="Arial" w:hAnsi="Arial" w:cs="Arial"/>
                        <w:sz w:val="16"/>
                        <w:szCs w:val="16"/>
                      </w:rPr>
                      <w:t>.1</w:t>
                    </w:r>
                  </w:p>
                  <w:p w:rsidR="00D427BB" w:rsidRPr="00EC2D46" w:rsidP="005B624B" w14:paraId="5AA7EE78" w14:textId="77777777">
                    <w:pPr>
                      <w:rPr>
                        <w:rFonts w:ascii="Arial" w:hAnsi="Arial" w:cs="Arial"/>
                        <w:sz w:val="16"/>
                        <w:szCs w:val="16"/>
                      </w:rPr>
                    </w:pPr>
                  </w:p>
                  <w:p w:rsidR="00D427BB" w:rsidRPr="0056797F" w:rsidP="005B624B" w14:paraId="77745A7E" w14:textId="77777777">
                    <w:pPr>
                      <w:rPr>
                        <w:rFonts w:ascii="Arial" w:hAnsi="Arial" w:cs="Arial"/>
                        <w:sz w:val="16"/>
                        <w:szCs w:val="16"/>
                      </w:rPr>
                    </w:pPr>
                  </w:p>
                  <w:p w:rsidR="00D427BB" w:rsidRPr="0056797F" w:rsidP="00696182" w14:paraId="45C07900" w14:textId="77777777">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346" name="Ευθύγραμμο βέλος σύνδεσης 3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346"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0E2417">
      <w:rPr>
        <w:rFonts w:asciiTheme="minorHAnsi" w:hAnsiTheme="minorHAnsi"/>
        <w:color w:val="C00000"/>
        <w:sz w:val="18"/>
        <w:szCs w:val="18"/>
      </w:rPr>
      <w:t>0</w:t>
    </w:r>
    <w:r w:rsidRPr="00A93D6E">
      <w:rPr>
        <w:rFonts w:asciiTheme="minorHAnsi" w:hAnsiTheme="minorHAnsi"/>
        <w:color w:val="C00000"/>
        <w:sz w:val="18"/>
        <w:szCs w:val="18"/>
      </w:rPr>
      <w:t>.</w:t>
    </w:r>
    <w:r w:rsidRPr="000E2417">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7BB" w:rsidRDefault="00D427BB" w:rsidP="000227BA">
    <w:pPr>
      <w:pStyle w:val="a5"/>
      <w:spacing w:before="60"/>
      <w:jc w:val="center"/>
      <w:rPr>
        <w:rFonts w:asciiTheme="minorHAnsi" w:hAnsiTheme="minorHAnsi"/>
        <w:color w:val="C00000"/>
        <w:sz w:val="18"/>
        <w:szCs w:val="18"/>
      </w:rPr>
    </w:pPr>
  </w:p>
  <w:p w:rsidR="00D427BB" w:rsidRDefault="00D427BB" w:rsidP="000227BA">
    <w:pPr>
      <w:pStyle w:val="a5"/>
      <w:spacing w:before="60"/>
      <w:jc w:val="center"/>
      <w:rPr>
        <w:rFonts w:asciiTheme="minorHAnsi" w:hAnsiTheme="minorHAnsi"/>
        <w:color w:val="C00000"/>
        <w:sz w:val="18"/>
        <w:szCs w:val="18"/>
      </w:rPr>
    </w:pPr>
  </w:p>
  <w:p w:rsidR="00D427BB" w:rsidRDefault="00D427BB" w:rsidP="000227BA">
    <w:pPr>
      <w:pStyle w:val="a5"/>
      <w:spacing w:before="60"/>
      <w:jc w:val="center"/>
      <w:rPr>
        <w:rFonts w:asciiTheme="minorHAnsi" w:hAnsiTheme="minorHAnsi"/>
        <w:color w:val="C00000"/>
        <w:sz w:val="18"/>
        <w:szCs w:val="18"/>
      </w:rPr>
    </w:pPr>
  </w:p>
  <w:p w:rsidR="00D427BB" w:rsidRDefault="00D427BB" w:rsidP="000227BA">
    <w:pPr>
      <w:pStyle w:val="a5"/>
      <w:spacing w:before="60"/>
      <w:jc w:val="center"/>
      <w:rPr>
        <w:rFonts w:asciiTheme="minorHAnsi" w:hAnsiTheme="minorHAnsi"/>
        <w:color w:val="C00000"/>
        <w:sz w:val="18"/>
        <w:szCs w:val="18"/>
      </w:rPr>
    </w:pPr>
  </w:p>
  <w:p w:rsidR="00D427BB" w:rsidRDefault="00D427BB" w:rsidP="000227BA">
    <w:pPr>
      <w:pStyle w:val="a5"/>
      <w:spacing w:before="60"/>
      <w:jc w:val="center"/>
      <w:rPr>
        <w:rFonts w:asciiTheme="minorHAnsi" w:hAnsiTheme="minorHAnsi"/>
        <w:color w:val="C00000"/>
        <w:sz w:val="18"/>
        <w:szCs w:val="18"/>
      </w:rPr>
    </w:pPr>
  </w:p>
  <w:p w:rsidR="00D427BB" w:rsidRPr="00515678" w:rsidRDefault="00AD57A6"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34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27BB" w:rsidRPr="0056797F" w:rsidRDefault="00AD57A6"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B844EF">
                            <w:rPr>
                              <w:rFonts w:ascii="Arial" w:hAnsi="Arial" w:cs="Arial"/>
                              <w:noProof/>
                              <w:sz w:val="16"/>
                              <w:szCs w:val="16"/>
                            </w:rPr>
                            <w:t>1</w:t>
                          </w:r>
                          <w:r w:rsidRPr="0056797F">
                            <w:rPr>
                              <w:rFonts w:ascii="Arial" w:hAnsi="Arial" w:cs="Arial"/>
                              <w:sz w:val="16"/>
                              <w:szCs w:val="16"/>
                            </w:rPr>
                            <w:fldChar w:fldCharType="end"/>
                          </w:r>
                        </w:p>
                        <w:p w:rsidR="00D427BB" w:rsidRPr="0056797F" w:rsidRDefault="00D427BB"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" stroked="f">
              <v:textbox style="layout-flow:vertical;mso-layout-flow-alt:bottom-to-top" inset="0,0,0,0">
                <w:txbxContent>
                  <w:p w:rsidR="00D427BB" w:rsidRPr="0056797F" w:rsidRDefault="00AD57A6"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B844EF">
                      <w:rPr>
                        <w:rFonts w:ascii="Arial" w:hAnsi="Arial" w:cs="Arial"/>
                        <w:noProof/>
                        <w:sz w:val="16"/>
                        <w:szCs w:val="16"/>
                      </w:rPr>
                      <w:t>1</w:t>
                    </w:r>
                    <w:r w:rsidRPr="0056797F">
                      <w:rPr>
                        <w:rFonts w:ascii="Arial" w:hAnsi="Arial" w:cs="Arial"/>
                        <w:sz w:val="16"/>
                        <w:szCs w:val="16"/>
                      </w:rPr>
                      <w:fldChar w:fldCharType="end"/>
                    </w:r>
                  </w:p>
                  <w:p w:rsidR="00D427BB" w:rsidRPr="0056797F" w:rsidRDefault="00D427BB"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348" name="Πλαίσιο κειμένου 3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27BB" w:rsidRPr="0056797F" w:rsidRDefault="00AD57A6" w:rsidP="005B624B">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8α</w:t>
                          </w:r>
                          <w:r w:rsidRPr="003949B0">
                            <w:rPr>
                              <w:rFonts w:ascii="Arial" w:hAnsi="Arial" w:cs="Arial"/>
                              <w:sz w:val="16"/>
                              <w:szCs w:val="16"/>
                            </w:rPr>
                            <w:t>.1</w:t>
                          </w:r>
                        </w:p>
                        <w:p w:rsidR="00D427BB" w:rsidRPr="00EC2D46" w:rsidRDefault="00D427BB" w:rsidP="005B624B">
                          <w:pPr>
                            <w:rPr>
                              <w:rFonts w:ascii="Arial" w:hAnsi="Arial" w:cs="Arial"/>
                              <w:sz w:val="16"/>
                              <w:szCs w:val="16"/>
                            </w:rPr>
                          </w:pPr>
                        </w:p>
                        <w:p w:rsidR="00D427BB" w:rsidRPr="0056797F" w:rsidRDefault="00D427BB" w:rsidP="005B624B">
                          <w:pPr>
                            <w:rPr>
                              <w:rFonts w:ascii="Arial" w:hAnsi="Arial" w:cs="Arial"/>
                              <w:sz w:val="16"/>
                              <w:szCs w:val="16"/>
                            </w:rPr>
                          </w:pPr>
                        </w:p>
                        <w:p w:rsidR="00D427BB" w:rsidRPr="004F2A24" w:rsidRDefault="00D427BB"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348" o:spid="_x0000_s2053"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7456" stroked="f">
              <v:textbox style="layout-flow:vertical;mso-layout-flow-alt:bottom-to-top" inset="0,0,0,0">
                <w:txbxContent>
                  <w:p w:rsidR="00D427BB" w:rsidRPr="0056797F" w:rsidP="005B624B" w14:paraId="22122C60" w14:textId="77777777">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8α</w:t>
                    </w:r>
                    <w:r w:rsidRPr="003949B0">
                      <w:rPr>
                        <w:rFonts w:ascii="Arial" w:hAnsi="Arial" w:cs="Arial"/>
                        <w:sz w:val="16"/>
                        <w:szCs w:val="16"/>
                      </w:rPr>
                      <w:t>.1</w:t>
                    </w:r>
                  </w:p>
                  <w:p w:rsidR="00D427BB" w:rsidRPr="00EC2D46" w:rsidP="005B624B" w14:paraId="2E3D10DB" w14:textId="77777777">
                    <w:pPr>
                      <w:rPr>
                        <w:rFonts w:ascii="Arial" w:hAnsi="Arial" w:cs="Arial"/>
                        <w:sz w:val="16"/>
                        <w:szCs w:val="16"/>
                      </w:rPr>
                    </w:pPr>
                  </w:p>
                  <w:p w:rsidR="00D427BB" w:rsidRPr="0056797F" w:rsidP="005B624B" w14:paraId="77BC5AF3" w14:textId="77777777">
                    <w:pPr>
                      <w:rPr>
                        <w:rFonts w:ascii="Arial" w:hAnsi="Arial" w:cs="Arial"/>
                        <w:sz w:val="16"/>
                        <w:szCs w:val="16"/>
                      </w:rPr>
                    </w:pPr>
                  </w:p>
                  <w:p w:rsidR="00D427BB" w:rsidRPr="004F2A24" w:rsidP="000227BA" w14:paraId="0FFA21BA" w14:textId="77777777">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349" name="Ευθύγραμμο βέλος σύνδεσης 3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349"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0E2417">
      <w:rPr>
        <w:rFonts w:asciiTheme="minorHAnsi" w:hAnsiTheme="minorHAnsi"/>
        <w:color w:val="C00000"/>
        <w:sz w:val="18"/>
        <w:szCs w:val="18"/>
      </w:rPr>
      <w:t>0</w:t>
    </w:r>
    <w:r w:rsidRPr="00A93D6E">
      <w:rPr>
        <w:rFonts w:asciiTheme="minorHAnsi" w:hAnsiTheme="minorHAnsi"/>
        <w:color w:val="C00000"/>
        <w:sz w:val="18"/>
        <w:szCs w:val="18"/>
      </w:rPr>
      <w:t>.</w:t>
    </w:r>
    <w:r w:rsidRPr="000E2417">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57A6" w:rsidRDefault="00AD57A6">
      <w:r>
        <w:separator/>
      </w:r>
    </w:p>
  </w:footnote>
  <w:footnote w:type="continuationSeparator" w:id="0">
    <w:p w:rsidR="00AD57A6" w:rsidRDefault="00AD57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4EF" w:rsidRDefault="00B844EF">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4EF" w:rsidRDefault="00B844EF">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4EF" w:rsidRDefault="00B844EF">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9AD21A40">
      <w:start w:val="1"/>
      <w:numFmt w:val="bullet"/>
      <w:lvlText w:val=""/>
      <w:lvlJc w:val="left"/>
      <w:pPr>
        <w:ind w:left="720" w:hanging="360"/>
      </w:pPr>
      <w:rPr>
        <w:rFonts w:ascii="Symbol" w:hAnsi="Symbol" w:hint="default"/>
      </w:rPr>
    </w:lvl>
    <w:lvl w:ilvl="1" w:tplc="7D78F22E" w:tentative="1">
      <w:start w:val="1"/>
      <w:numFmt w:val="bullet"/>
      <w:lvlText w:val="o"/>
      <w:lvlJc w:val="left"/>
      <w:pPr>
        <w:ind w:left="1440" w:hanging="360"/>
      </w:pPr>
      <w:rPr>
        <w:rFonts w:ascii="Courier New" w:hAnsi="Courier New" w:cs="Courier New" w:hint="default"/>
      </w:rPr>
    </w:lvl>
    <w:lvl w:ilvl="2" w:tplc="951CF64C" w:tentative="1">
      <w:start w:val="1"/>
      <w:numFmt w:val="bullet"/>
      <w:lvlText w:val=""/>
      <w:lvlJc w:val="left"/>
      <w:pPr>
        <w:ind w:left="2160" w:hanging="360"/>
      </w:pPr>
      <w:rPr>
        <w:rFonts w:ascii="Wingdings" w:hAnsi="Wingdings" w:hint="default"/>
      </w:rPr>
    </w:lvl>
    <w:lvl w:ilvl="3" w:tplc="6340E542" w:tentative="1">
      <w:start w:val="1"/>
      <w:numFmt w:val="bullet"/>
      <w:lvlText w:val=""/>
      <w:lvlJc w:val="left"/>
      <w:pPr>
        <w:ind w:left="2880" w:hanging="360"/>
      </w:pPr>
      <w:rPr>
        <w:rFonts w:ascii="Symbol" w:hAnsi="Symbol" w:hint="default"/>
      </w:rPr>
    </w:lvl>
    <w:lvl w:ilvl="4" w:tplc="CB64316A" w:tentative="1">
      <w:start w:val="1"/>
      <w:numFmt w:val="bullet"/>
      <w:lvlText w:val="o"/>
      <w:lvlJc w:val="left"/>
      <w:pPr>
        <w:ind w:left="3600" w:hanging="360"/>
      </w:pPr>
      <w:rPr>
        <w:rFonts w:ascii="Courier New" w:hAnsi="Courier New" w:cs="Courier New" w:hint="default"/>
      </w:rPr>
    </w:lvl>
    <w:lvl w:ilvl="5" w:tplc="3650EF84" w:tentative="1">
      <w:start w:val="1"/>
      <w:numFmt w:val="bullet"/>
      <w:lvlText w:val=""/>
      <w:lvlJc w:val="left"/>
      <w:pPr>
        <w:ind w:left="4320" w:hanging="360"/>
      </w:pPr>
      <w:rPr>
        <w:rFonts w:ascii="Wingdings" w:hAnsi="Wingdings" w:hint="default"/>
      </w:rPr>
    </w:lvl>
    <w:lvl w:ilvl="6" w:tplc="45ECDDC2" w:tentative="1">
      <w:start w:val="1"/>
      <w:numFmt w:val="bullet"/>
      <w:lvlText w:val=""/>
      <w:lvlJc w:val="left"/>
      <w:pPr>
        <w:ind w:left="5040" w:hanging="360"/>
      </w:pPr>
      <w:rPr>
        <w:rFonts w:ascii="Symbol" w:hAnsi="Symbol" w:hint="default"/>
      </w:rPr>
    </w:lvl>
    <w:lvl w:ilvl="7" w:tplc="E19EFD5A" w:tentative="1">
      <w:start w:val="1"/>
      <w:numFmt w:val="bullet"/>
      <w:lvlText w:val="o"/>
      <w:lvlJc w:val="left"/>
      <w:pPr>
        <w:ind w:left="5760" w:hanging="360"/>
      </w:pPr>
      <w:rPr>
        <w:rFonts w:ascii="Courier New" w:hAnsi="Courier New" w:cs="Courier New" w:hint="default"/>
      </w:rPr>
    </w:lvl>
    <w:lvl w:ilvl="8" w:tplc="01A68F9A" w:tentative="1">
      <w:start w:val="1"/>
      <w:numFmt w:val="bullet"/>
      <w:lvlText w:val=""/>
      <w:lvlJc w:val="left"/>
      <w:pPr>
        <w:ind w:left="6480" w:hanging="360"/>
      </w:pPr>
      <w:rPr>
        <w:rFonts w:ascii="Wingdings" w:hAnsi="Wingdings" w:hint="default"/>
      </w:rPr>
    </w:lvl>
  </w:abstractNum>
  <w:abstractNum w:abstractNumId="1">
    <w:nsid w:val="4CF34E87"/>
    <w:multiLevelType w:val="hybridMultilevel"/>
    <w:tmpl w:val="49CEFC20"/>
    <w:lvl w:ilvl="0" w:tplc="D9263418">
      <w:start w:val="1"/>
      <w:numFmt w:val="decimal"/>
      <w:lvlText w:val="%1."/>
      <w:lvlJc w:val="left"/>
      <w:pPr>
        <w:ind w:left="644" w:hanging="360"/>
      </w:pPr>
      <w:rPr>
        <w:rFonts w:hint="default"/>
      </w:rPr>
    </w:lvl>
    <w:lvl w:ilvl="1" w:tplc="0B564568" w:tentative="1">
      <w:start w:val="1"/>
      <w:numFmt w:val="lowerLetter"/>
      <w:lvlText w:val="%2."/>
      <w:lvlJc w:val="left"/>
      <w:pPr>
        <w:ind w:left="1364" w:hanging="360"/>
      </w:pPr>
    </w:lvl>
    <w:lvl w:ilvl="2" w:tplc="F5986906" w:tentative="1">
      <w:start w:val="1"/>
      <w:numFmt w:val="lowerRoman"/>
      <w:lvlText w:val="%3."/>
      <w:lvlJc w:val="right"/>
      <w:pPr>
        <w:ind w:left="2084" w:hanging="180"/>
      </w:pPr>
    </w:lvl>
    <w:lvl w:ilvl="3" w:tplc="858006E6" w:tentative="1">
      <w:start w:val="1"/>
      <w:numFmt w:val="decimal"/>
      <w:lvlText w:val="%4."/>
      <w:lvlJc w:val="left"/>
      <w:pPr>
        <w:ind w:left="2804" w:hanging="360"/>
      </w:pPr>
    </w:lvl>
    <w:lvl w:ilvl="4" w:tplc="2028FA30" w:tentative="1">
      <w:start w:val="1"/>
      <w:numFmt w:val="lowerLetter"/>
      <w:lvlText w:val="%5."/>
      <w:lvlJc w:val="left"/>
      <w:pPr>
        <w:ind w:left="3524" w:hanging="360"/>
      </w:pPr>
    </w:lvl>
    <w:lvl w:ilvl="5" w:tplc="ABEC03CA" w:tentative="1">
      <w:start w:val="1"/>
      <w:numFmt w:val="lowerRoman"/>
      <w:lvlText w:val="%6."/>
      <w:lvlJc w:val="right"/>
      <w:pPr>
        <w:ind w:left="4244" w:hanging="180"/>
      </w:pPr>
    </w:lvl>
    <w:lvl w:ilvl="6" w:tplc="B86CB018" w:tentative="1">
      <w:start w:val="1"/>
      <w:numFmt w:val="decimal"/>
      <w:lvlText w:val="%7."/>
      <w:lvlJc w:val="left"/>
      <w:pPr>
        <w:ind w:left="4964" w:hanging="360"/>
      </w:pPr>
    </w:lvl>
    <w:lvl w:ilvl="7" w:tplc="F648D5EA" w:tentative="1">
      <w:start w:val="1"/>
      <w:numFmt w:val="lowerLetter"/>
      <w:lvlText w:val="%8."/>
      <w:lvlJc w:val="left"/>
      <w:pPr>
        <w:ind w:left="5684" w:hanging="360"/>
      </w:pPr>
    </w:lvl>
    <w:lvl w:ilvl="8" w:tplc="2158963A" w:tentative="1">
      <w:start w:val="1"/>
      <w:numFmt w:val="lowerRoman"/>
      <w:lvlText w:val="%9."/>
      <w:lvlJc w:val="right"/>
      <w:pPr>
        <w:ind w:left="6404" w:hanging="180"/>
      </w:pPr>
    </w:lvl>
  </w:abstractNum>
  <w:abstractNum w:abstractNumId="2">
    <w:nsid w:val="58C13425"/>
    <w:multiLevelType w:val="hybridMultilevel"/>
    <w:tmpl w:val="76FC0FF2"/>
    <w:lvl w:ilvl="0" w:tplc="2C74B1A8">
      <w:start w:val="1"/>
      <w:numFmt w:val="decimal"/>
      <w:lvlText w:val="%1."/>
      <w:lvlJc w:val="left"/>
      <w:pPr>
        <w:ind w:left="360" w:hanging="360"/>
      </w:pPr>
    </w:lvl>
    <w:lvl w:ilvl="1" w:tplc="1E282568" w:tentative="1">
      <w:start w:val="1"/>
      <w:numFmt w:val="lowerLetter"/>
      <w:lvlText w:val="%2."/>
      <w:lvlJc w:val="left"/>
      <w:pPr>
        <w:ind w:left="1080" w:hanging="360"/>
      </w:pPr>
    </w:lvl>
    <w:lvl w:ilvl="2" w:tplc="70ECB0BC" w:tentative="1">
      <w:start w:val="1"/>
      <w:numFmt w:val="lowerRoman"/>
      <w:lvlText w:val="%3."/>
      <w:lvlJc w:val="right"/>
      <w:pPr>
        <w:ind w:left="1800" w:hanging="180"/>
      </w:pPr>
    </w:lvl>
    <w:lvl w:ilvl="3" w:tplc="C9F08A82" w:tentative="1">
      <w:start w:val="1"/>
      <w:numFmt w:val="decimal"/>
      <w:lvlText w:val="%4."/>
      <w:lvlJc w:val="left"/>
      <w:pPr>
        <w:ind w:left="2520" w:hanging="360"/>
      </w:pPr>
    </w:lvl>
    <w:lvl w:ilvl="4" w:tplc="2D64A058" w:tentative="1">
      <w:start w:val="1"/>
      <w:numFmt w:val="lowerLetter"/>
      <w:lvlText w:val="%5."/>
      <w:lvlJc w:val="left"/>
      <w:pPr>
        <w:ind w:left="3240" w:hanging="360"/>
      </w:pPr>
    </w:lvl>
    <w:lvl w:ilvl="5" w:tplc="02388A92" w:tentative="1">
      <w:start w:val="1"/>
      <w:numFmt w:val="lowerRoman"/>
      <w:lvlText w:val="%6."/>
      <w:lvlJc w:val="right"/>
      <w:pPr>
        <w:ind w:left="3960" w:hanging="180"/>
      </w:pPr>
    </w:lvl>
    <w:lvl w:ilvl="6" w:tplc="8DCEA536" w:tentative="1">
      <w:start w:val="1"/>
      <w:numFmt w:val="decimal"/>
      <w:lvlText w:val="%7."/>
      <w:lvlJc w:val="left"/>
      <w:pPr>
        <w:ind w:left="4680" w:hanging="360"/>
      </w:pPr>
    </w:lvl>
    <w:lvl w:ilvl="7" w:tplc="A4FCD7F4" w:tentative="1">
      <w:start w:val="1"/>
      <w:numFmt w:val="lowerLetter"/>
      <w:lvlText w:val="%8."/>
      <w:lvlJc w:val="left"/>
      <w:pPr>
        <w:ind w:left="5400" w:hanging="360"/>
      </w:pPr>
    </w:lvl>
    <w:lvl w:ilvl="8" w:tplc="31585046" w:tentative="1">
      <w:start w:val="1"/>
      <w:numFmt w:val="lowerRoman"/>
      <w:lvlText w:val="%9."/>
      <w:lvlJc w:val="right"/>
      <w:pPr>
        <w:ind w:left="6120" w:hanging="180"/>
      </w:pPr>
    </w:lvl>
  </w:abstractNum>
  <w:abstractNum w:abstractNumId="3">
    <w:nsid w:val="59211525"/>
    <w:multiLevelType w:val="hybridMultilevel"/>
    <w:tmpl w:val="BB7E603C"/>
    <w:lvl w:ilvl="0" w:tplc="95F8EB9C">
      <w:start w:val="1"/>
      <w:numFmt w:val="decimal"/>
      <w:lvlText w:val="%1."/>
      <w:lvlJc w:val="left"/>
      <w:pPr>
        <w:ind w:left="1004" w:hanging="360"/>
      </w:pPr>
    </w:lvl>
    <w:lvl w:ilvl="1" w:tplc="49407516" w:tentative="1">
      <w:start w:val="1"/>
      <w:numFmt w:val="lowerLetter"/>
      <w:lvlText w:val="%2."/>
      <w:lvlJc w:val="left"/>
      <w:pPr>
        <w:ind w:left="1724" w:hanging="360"/>
      </w:pPr>
    </w:lvl>
    <w:lvl w:ilvl="2" w:tplc="38929FD4" w:tentative="1">
      <w:start w:val="1"/>
      <w:numFmt w:val="lowerRoman"/>
      <w:lvlText w:val="%3."/>
      <w:lvlJc w:val="right"/>
      <w:pPr>
        <w:ind w:left="2444" w:hanging="180"/>
      </w:pPr>
    </w:lvl>
    <w:lvl w:ilvl="3" w:tplc="F42AAB28" w:tentative="1">
      <w:start w:val="1"/>
      <w:numFmt w:val="decimal"/>
      <w:lvlText w:val="%4."/>
      <w:lvlJc w:val="left"/>
      <w:pPr>
        <w:ind w:left="3164" w:hanging="360"/>
      </w:pPr>
    </w:lvl>
    <w:lvl w:ilvl="4" w:tplc="C9F41CBA" w:tentative="1">
      <w:start w:val="1"/>
      <w:numFmt w:val="lowerLetter"/>
      <w:lvlText w:val="%5."/>
      <w:lvlJc w:val="left"/>
      <w:pPr>
        <w:ind w:left="3884" w:hanging="360"/>
      </w:pPr>
    </w:lvl>
    <w:lvl w:ilvl="5" w:tplc="6F16FF30" w:tentative="1">
      <w:start w:val="1"/>
      <w:numFmt w:val="lowerRoman"/>
      <w:lvlText w:val="%6."/>
      <w:lvlJc w:val="right"/>
      <w:pPr>
        <w:ind w:left="4604" w:hanging="180"/>
      </w:pPr>
    </w:lvl>
    <w:lvl w:ilvl="6" w:tplc="66FC6730" w:tentative="1">
      <w:start w:val="1"/>
      <w:numFmt w:val="decimal"/>
      <w:lvlText w:val="%7."/>
      <w:lvlJc w:val="left"/>
      <w:pPr>
        <w:ind w:left="5324" w:hanging="360"/>
      </w:pPr>
    </w:lvl>
    <w:lvl w:ilvl="7" w:tplc="334E7FCC" w:tentative="1">
      <w:start w:val="1"/>
      <w:numFmt w:val="lowerLetter"/>
      <w:lvlText w:val="%8."/>
      <w:lvlJc w:val="left"/>
      <w:pPr>
        <w:ind w:left="6044" w:hanging="360"/>
      </w:pPr>
    </w:lvl>
    <w:lvl w:ilvl="8" w:tplc="1CD67FEC" w:tentative="1">
      <w:start w:val="1"/>
      <w:numFmt w:val="lowerRoman"/>
      <w:lvlText w:val="%9."/>
      <w:lvlJc w:val="right"/>
      <w:pPr>
        <w:ind w:left="6764" w:hanging="180"/>
      </w:pPr>
    </w:lvl>
  </w:abstractNum>
  <w:abstractNum w:abstractNumId="4">
    <w:nsid w:val="5BB874BE"/>
    <w:multiLevelType w:val="hybridMultilevel"/>
    <w:tmpl w:val="FC9EDABC"/>
    <w:lvl w:ilvl="0" w:tplc="AD8C7F86">
      <w:start w:val="1"/>
      <w:numFmt w:val="decimal"/>
      <w:lvlText w:val="%1."/>
      <w:lvlJc w:val="left"/>
      <w:pPr>
        <w:ind w:left="1004" w:hanging="360"/>
      </w:pPr>
    </w:lvl>
    <w:lvl w:ilvl="1" w:tplc="DAD6E3DC" w:tentative="1">
      <w:start w:val="1"/>
      <w:numFmt w:val="lowerLetter"/>
      <w:lvlText w:val="%2."/>
      <w:lvlJc w:val="left"/>
      <w:pPr>
        <w:ind w:left="1724" w:hanging="360"/>
      </w:pPr>
    </w:lvl>
    <w:lvl w:ilvl="2" w:tplc="263C379A" w:tentative="1">
      <w:start w:val="1"/>
      <w:numFmt w:val="lowerRoman"/>
      <w:lvlText w:val="%3."/>
      <w:lvlJc w:val="right"/>
      <w:pPr>
        <w:ind w:left="2444" w:hanging="180"/>
      </w:pPr>
    </w:lvl>
    <w:lvl w:ilvl="3" w:tplc="6526F108" w:tentative="1">
      <w:start w:val="1"/>
      <w:numFmt w:val="decimal"/>
      <w:lvlText w:val="%4."/>
      <w:lvlJc w:val="left"/>
      <w:pPr>
        <w:ind w:left="3164" w:hanging="360"/>
      </w:pPr>
    </w:lvl>
    <w:lvl w:ilvl="4" w:tplc="870C3D40" w:tentative="1">
      <w:start w:val="1"/>
      <w:numFmt w:val="lowerLetter"/>
      <w:lvlText w:val="%5."/>
      <w:lvlJc w:val="left"/>
      <w:pPr>
        <w:ind w:left="3884" w:hanging="360"/>
      </w:pPr>
    </w:lvl>
    <w:lvl w:ilvl="5" w:tplc="21564E8A" w:tentative="1">
      <w:start w:val="1"/>
      <w:numFmt w:val="lowerRoman"/>
      <w:lvlText w:val="%6."/>
      <w:lvlJc w:val="right"/>
      <w:pPr>
        <w:ind w:left="4604" w:hanging="180"/>
      </w:pPr>
    </w:lvl>
    <w:lvl w:ilvl="6" w:tplc="643AA17E" w:tentative="1">
      <w:start w:val="1"/>
      <w:numFmt w:val="decimal"/>
      <w:lvlText w:val="%7."/>
      <w:lvlJc w:val="left"/>
      <w:pPr>
        <w:ind w:left="5324" w:hanging="360"/>
      </w:pPr>
    </w:lvl>
    <w:lvl w:ilvl="7" w:tplc="04FA3298" w:tentative="1">
      <w:start w:val="1"/>
      <w:numFmt w:val="lowerLetter"/>
      <w:lvlText w:val="%8."/>
      <w:lvlJc w:val="left"/>
      <w:pPr>
        <w:ind w:left="6044" w:hanging="360"/>
      </w:pPr>
    </w:lvl>
    <w:lvl w:ilvl="8" w:tplc="769A6B66" w:tentative="1">
      <w:start w:val="1"/>
      <w:numFmt w:val="lowerRoman"/>
      <w:lvlText w:val="%9."/>
      <w:lvlJc w:val="right"/>
      <w:pPr>
        <w:ind w:left="6764" w:hanging="180"/>
      </w:pPr>
    </w:lvl>
  </w:abstractNum>
  <w:abstractNum w:abstractNumId="5">
    <w:nsid w:val="5D1B27D4"/>
    <w:multiLevelType w:val="hybridMultilevel"/>
    <w:tmpl w:val="4EFC948A"/>
    <w:lvl w:ilvl="0" w:tplc="E49E152E">
      <w:start w:val="1"/>
      <w:numFmt w:val="bullet"/>
      <w:lvlText w:val=""/>
      <w:lvlJc w:val="left"/>
      <w:pPr>
        <w:ind w:left="360" w:hanging="360"/>
      </w:pPr>
      <w:rPr>
        <w:rFonts w:ascii="Symbol" w:hAnsi="Symbol" w:hint="default"/>
      </w:rPr>
    </w:lvl>
    <w:lvl w:ilvl="1" w:tplc="C2B2B6CE" w:tentative="1">
      <w:start w:val="1"/>
      <w:numFmt w:val="bullet"/>
      <w:lvlText w:val="o"/>
      <w:lvlJc w:val="left"/>
      <w:pPr>
        <w:ind w:left="1080" w:hanging="360"/>
      </w:pPr>
      <w:rPr>
        <w:rFonts w:ascii="Courier New" w:hAnsi="Courier New" w:hint="default"/>
      </w:rPr>
    </w:lvl>
    <w:lvl w:ilvl="2" w:tplc="7E88CC12" w:tentative="1">
      <w:start w:val="1"/>
      <w:numFmt w:val="bullet"/>
      <w:lvlText w:val=""/>
      <w:lvlJc w:val="left"/>
      <w:pPr>
        <w:ind w:left="1800" w:hanging="360"/>
      </w:pPr>
      <w:rPr>
        <w:rFonts w:ascii="Wingdings" w:hAnsi="Wingdings" w:hint="default"/>
      </w:rPr>
    </w:lvl>
    <w:lvl w:ilvl="3" w:tplc="5C7A2222" w:tentative="1">
      <w:start w:val="1"/>
      <w:numFmt w:val="bullet"/>
      <w:lvlText w:val=""/>
      <w:lvlJc w:val="left"/>
      <w:pPr>
        <w:ind w:left="2520" w:hanging="360"/>
      </w:pPr>
      <w:rPr>
        <w:rFonts w:ascii="Symbol" w:hAnsi="Symbol" w:hint="default"/>
      </w:rPr>
    </w:lvl>
    <w:lvl w:ilvl="4" w:tplc="CE5E6090" w:tentative="1">
      <w:start w:val="1"/>
      <w:numFmt w:val="bullet"/>
      <w:lvlText w:val="o"/>
      <w:lvlJc w:val="left"/>
      <w:pPr>
        <w:ind w:left="3240" w:hanging="360"/>
      </w:pPr>
      <w:rPr>
        <w:rFonts w:ascii="Courier New" w:hAnsi="Courier New" w:hint="default"/>
      </w:rPr>
    </w:lvl>
    <w:lvl w:ilvl="5" w:tplc="06EAB7B8" w:tentative="1">
      <w:start w:val="1"/>
      <w:numFmt w:val="bullet"/>
      <w:lvlText w:val=""/>
      <w:lvlJc w:val="left"/>
      <w:pPr>
        <w:ind w:left="3960" w:hanging="360"/>
      </w:pPr>
      <w:rPr>
        <w:rFonts w:ascii="Wingdings" w:hAnsi="Wingdings" w:hint="default"/>
      </w:rPr>
    </w:lvl>
    <w:lvl w:ilvl="6" w:tplc="A9F6CD60" w:tentative="1">
      <w:start w:val="1"/>
      <w:numFmt w:val="bullet"/>
      <w:lvlText w:val=""/>
      <w:lvlJc w:val="left"/>
      <w:pPr>
        <w:ind w:left="4680" w:hanging="360"/>
      </w:pPr>
      <w:rPr>
        <w:rFonts w:ascii="Symbol" w:hAnsi="Symbol" w:hint="default"/>
      </w:rPr>
    </w:lvl>
    <w:lvl w:ilvl="7" w:tplc="7DD4D2EE" w:tentative="1">
      <w:start w:val="1"/>
      <w:numFmt w:val="bullet"/>
      <w:lvlText w:val="o"/>
      <w:lvlJc w:val="left"/>
      <w:pPr>
        <w:ind w:left="5400" w:hanging="360"/>
      </w:pPr>
      <w:rPr>
        <w:rFonts w:ascii="Courier New" w:hAnsi="Courier New" w:hint="default"/>
      </w:rPr>
    </w:lvl>
    <w:lvl w:ilvl="8" w:tplc="8AD0D498" w:tentative="1">
      <w:start w:val="1"/>
      <w:numFmt w:val="bullet"/>
      <w:lvlText w:val=""/>
      <w:lvlJc w:val="left"/>
      <w:pPr>
        <w:ind w:left="6120" w:hanging="360"/>
      </w:pPr>
      <w:rPr>
        <w:rFonts w:ascii="Wingdings" w:hAnsi="Wingdings" w:hint="default"/>
      </w:rPr>
    </w:lvl>
  </w:abstractNum>
  <w:abstractNum w:abstractNumId="6">
    <w:nsid w:val="6A1D2A0D"/>
    <w:multiLevelType w:val="hybridMultilevel"/>
    <w:tmpl w:val="F1E48104"/>
    <w:lvl w:ilvl="0" w:tplc="B34E31D8">
      <w:start w:val="1"/>
      <w:numFmt w:val="decimal"/>
      <w:lvlText w:val="%1."/>
      <w:lvlJc w:val="left"/>
      <w:pPr>
        <w:ind w:left="1146" w:hanging="360"/>
      </w:pPr>
    </w:lvl>
    <w:lvl w:ilvl="1" w:tplc="AFDE7A08" w:tentative="1">
      <w:start w:val="1"/>
      <w:numFmt w:val="lowerLetter"/>
      <w:lvlText w:val="%2."/>
      <w:lvlJc w:val="left"/>
      <w:pPr>
        <w:ind w:left="1866" w:hanging="360"/>
      </w:pPr>
    </w:lvl>
    <w:lvl w:ilvl="2" w:tplc="F4B091E4" w:tentative="1">
      <w:start w:val="1"/>
      <w:numFmt w:val="lowerRoman"/>
      <w:lvlText w:val="%3."/>
      <w:lvlJc w:val="right"/>
      <w:pPr>
        <w:ind w:left="2586" w:hanging="180"/>
      </w:pPr>
    </w:lvl>
    <w:lvl w:ilvl="3" w:tplc="502405C8" w:tentative="1">
      <w:start w:val="1"/>
      <w:numFmt w:val="decimal"/>
      <w:lvlText w:val="%4."/>
      <w:lvlJc w:val="left"/>
      <w:pPr>
        <w:ind w:left="3306" w:hanging="360"/>
      </w:pPr>
    </w:lvl>
    <w:lvl w:ilvl="4" w:tplc="3A66BB6C" w:tentative="1">
      <w:start w:val="1"/>
      <w:numFmt w:val="lowerLetter"/>
      <w:lvlText w:val="%5."/>
      <w:lvlJc w:val="left"/>
      <w:pPr>
        <w:ind w:left="4026" w:hanging="360"/>
      </w:pPr>
    </w:lvl>
    <w:lvl w:ilvl="5" w:tplc="A80A356A" w:tentative="1">
      <w:start w:val="1"/>
      <w:numFmt w:val="lowerRoman"/>
      <w:lvlText w:val="%6."/>
      <w:lvlJc w:val="right"/>
      <w:pPr>
        <w:ind w:left="4746" w:hanging="180"/>
      </w:pPr>
    </w:lvl>
    <w:lvl w:ilvl="6" w:tplc="91BEAECE" w:tentative="1">
      <w:start w:val="1"/>
      <w:numFmt w:val="decimal"/>
      <w:lvlText w:val="%7."/>
      <w:lvlJc w:val="left"/>
      <w:pPr>
        <w:ind w:left="5466" w:hanging="360"/>
      </w:pPr>
    </w:lvl>
    <w:lvl w:ilvl="7" w:tplc="B29EDFBC" w:tentative="1">
      <w:start w:val="1"/>
      <w:numFmt w:val="lowerLetter"/>
      <w:lvlText w:val="%8."/>
      <w:lvlJc w:val="left"/>
      <w:pPr>
        <w:ind w:left="6186" w:hanging="360"/>
      </w:pPr>
    </w:lvl>
    <w:lvl w:ilvl="8" w:tplc="E81E7766" w:tentative="1">
      <w:start w:val="1"/>
      <w:numFmt w:val="lowerRoman"/>
      <w:lvlText w:val="%9."/>
      <w:lvlJc w:val="right"/>
      <w:pPr>
        <w:ind w:left="6906" w:hanging="180"/>
      </w:pPr>
    </w:lvl>
  </w:abstractNum>
  <w:abstractNum w:abstractNumId="7">
    <w:nsid w:val="70887036"/>
    <w:multiLevelType w:val="hybridMultilevel"/>
    <w:tmpl w:val="526C4FF6"/>
    <w:lvl w:ilvl="0" w:tplc="B030A458">
      <w:start w:val="1"/>
      <w:numFmt w:val="bullet"/>
      <w:lvlText w:val=""/>
      <w:lvlJc w:val="left"/>
      <w:pPr>
        <w:ind w:left="720" w:hanging="360"/>
      </w:pPr>
      <w:rPr>
        <w:rFonts w:ascii="Symbol" w:hAnsi="Symbol" w:hint="default"/>
      </w:rPr>
    </w:lvl>
    <w:lvl w:ilvl="1" w:tplc="2CD07778" w:tentative="1">
      <w:start w:val="1"/>
      <w:numFmt w:val="bullet"/>
      <w:lvlText w:val="o"/>
      <w:lvlJc w:val="left"/>
      <w:pPr>
        <w:ind w:left="1440" w:hanging="360"/>
      </w:pPr>
      <w:rPr>
        <w:rFonts w:ascii="Courier New" w:hAnsi="Courier New" w:cs="Courier New" w:hint="default"/>
      </w:rPr>
    </w:lvl>
    <w:lvl w:ilvl="2" w:tplc="B504D578" w:tentative="1">
      <w:start w:val="1"/>
      <w:numFmt w:val="bullet"/>
      <w:lvlText w:val=""/>
      <w:lvlJc w:val="left"/>
      <w:pPr>
        <w:ind w:left="2160" w:hanging="360"/>
      </w:pPr>
      <w:rPr>
        <w:rFonts w:ascii="Wingdings" w:hAnsi="Wingdings" w:hint="default"/>
      </w:rPr>
    </w:lvl>
    <w:lvl w:ilvl="3" w:tplc="079A0354" w:tentative="1">
      <w:start w:val="1"/>
      <w:numFmt w:val="bullet"/>
      <w:lvlText w:val=""/>
      <w:lvlJc w:val="left"/>
      <w:pPr>
        <w:ind w:left="2880" w:hanging="360"/>
      </w:pPr>
      <w:rPr>
        <w:rFonts w:ascii="Symbol" w:hAnsi="Symbol" w:hint="default"/>
      </w:rPr>
    </w:lvl>
    <w:lvl w:ilvl="4" w:tplc="0C1CD9CC" w:tentative="1">
      <w:start w:val="1"/>
      <w:numFmt w:val="bullet"/>
      <w:lvlText w:val="o"/>
      <w:lvlJc w:val="left"/>
      <w:pPr>
        <w:ind w:left="3600" w:hanging="360"/>
      </w:pPr>
      <w:rPr>
        <w:rFonts w:ascii="Courier New" w:hAnsi="Courier New" w:cs="Courier New" w:hint="default"/>
      </w:rPr>
    </w:lvl>
    <w:lvl w:ilvl="5" w:tplc="26E8F768" w:tentative="1">
      <w:start w:val="1"/>
      <w:numFmt w:val="bullet"/>
      <w:lvlText w:val=""/>
      <w:lvlJc w:val="left"/>
      <w:pPr>
        <w:ind w:left="4320" w:hanging="360"/>
      </w:pPr>
      <w:rPr>
        <w:rFonts w:ascii="Wingdings" w:hAnsi="Wingdings" w:hint="default"/>
      </w:rPr>
    </w:lvl>
    <w:lvl w:ilvl="6" w:tplc="F28EE82C" w:tentative="1">
      <w:start w:val="1"/>
      <w:numFmt w:val="bullet"/>
      <w:lvlText w:val=""/>
      <w:lvlJc w:val="left"/>
      <w:pPr>
        <w:ind w:left="5040" w:hanging="360"/>
      </w:pPr>
      <w:rPr>
        <w:rFonts w:ascii="Symbol" w:hAnsi="Symbol" w:hint="default"/>
      </w:rPr>
    </w:lvl>
    <w:lvl w:ilvl="7" w:tplc="5D6EDDF6" w:tentative="1">
      <w:start w:val="1"/>
      <w:numFmt w:val="bullet"/>
      <w:lvlText w:val="o"/>
      <w:lvlJc w:val="left"/>
      <w:pPr>
        <w:ind w:left="5760" w:hanging="360"/>
      </w:pPr>
      <w:rPr>
        <w:rFonts w:ascii="Courier New" w:hAnsi="Courier New" w:cs="Courier New" w:hint="default"/>
      </w:rPr>
    </w:lvl>
    <w:lvl w:ilvl="8" w:tplc="B0C885AA" w:tentative="1">
      <w:start w:val="1"/>
      <w:numFmt w:val="bullet"/>
      <w:lvlText w:val=""/>
      <w:lvlJc w:val="left"/>
      <w:pPr>
        <w:ind w:left="6480" w:hanging="360"/>
      </w:pPr>
      <w:rPr>
        <w:rFonts w:ascii="Wingdings" w:hAnsi="Wingdings" w:hint="default"/>
      </w:rPr>
    </w:lvl>
  </w:abstractNum>
  <w:abstractNum w:abstractNumId="8">
    <w:nsid w:val="71F2188C"/>
    <w:multiLevelType w:val="hybridMultilevel"/>
    <w:tmpl w:val="C11CE460"/>
    <w:lvl w:ilvl="0" w:tplc="6D361048">
      <w:start w:val="1"/>
      <w:numFmt w:val="decimal"/>
      <w:lvlText w:val="%1."/>
      <w:lvlJc w:val="left"/>
      <w:pPr>
        <w:ind w:left="720" w:hanging="360"/>
      </w:pPr>
    </w:lvl>
    <w:lvl w:ilvl="1" w:tplc="F6886542" w:tentative="1">
      <w:start w:val="1"/>
      <w:numFmt w:val="lowerLetter"/>
      <w:lvlText w:val="%2."/>
      <w:lvlJc w:val="left"/>
      <w:pPr>
        <w:ind w:left="1440" w:hanging="360"/>
      </w:pPr>
    </w:lvl>
    <w:lvl w:ilvl="2" w:tplc="1D62B1CC" w:tentative="1">
      <w:start w:val="1"/>
      <w:numFmt w:val="lowerRoman"/>
      <w:lvlText w:val="%3."/>
      <w:lvlJc w:val="right"/>
      <w:pPr>
        <w:ind w:left="2160" w:hanging="180"/>
      </w:pPr>
    </w:lvl>
    <w:lvl w:ilvl="3" w:tplc="61601D12" w:tentative="1">
      <w:start w:val="1"/>
      <w:numFmt w:val="decimal"/>
      <w:lvlText w:val="%4."/>
      <w:lvlJc w:val="left"/>
      <w:pPr>
        <w:ind w:left="2880" w:hanging="360"/>
      </w:pPr>
    </w:lvl>
    <w:lvl w:ilvl="4" w:tplc="87846438" w:tentative="1">
      <w:start w:val="1"/>
      <w:numFmt w:val="lowerLetter"/>
      <w:lvlText w:val="%5."/>
      <w:lvlJc w:val="left"/>
      <w:pPr>
        <w:ind w:left="3600" w:hanging="360"/>
      </w:pPr>
    </w:lvl>
    <w:lvl w:ilvl="5" w:tplc="16BC8250" w:tentative="1">
      <w:start w:val="1"/>
      <w:numFmt w:val="lowerRoman"/>
      <w:lvlText w:val="%6."/>
      <w:lvlJc w:val="right"/>
      <w:pPr>
        <w:ind w:left="4320" w:hanging="180"/>
      </w:pPr>
    </w:lvl>
    <w:lvl w:ilvl="6" w:tplc="D7F21E56" w:tentative="1">
      <w:start w:val="1"/>
      <w:numFmt w:val="decimal"/>
      <w:lvlText w:val="%7."/>
      <w:lvlJc w:val="left"/>
      <w:pPr>
        <w:ind w:left="5040" w:hanging="360"/>
      </w:pPr>
    </w:lvl>
    <w:lvl w:ilvl="7" w:tplc="4210EF74" w:tentative="1">
      <w:start w:val="1"/>
      <w:numFmt w:val="lowerLetter"/>
      <w:lvlText w:val="%8."/>
      <w:lvlJc w:val="left"/>
      <w:pPr>
        <w:ind w:left="5760" w:hanging="360"/>
      </w:pPr>
    </w:lvl>
    <w:lvl w:ilvl="8" w:tplc="E5DE3970" w:tentative="1">
      <w:start w:val="1"/>
      <w:numFmt w:val="lowerRoman"/>
      <w:lvlText w:val="%9."/>
      <w:lvlJc w:val="right"/>
      <w:pPr>
        <w:ind w:left="6480" w:hanging="180"/>
      </w:pPr>
    </w:lvl>
  </w:abstractNum>
  <w:abstractNum w:abstractNumId="9">
    <w:nsid w:val="7A490AB6"/>
    <w:multiLevelType w:val="hybridMultilevel"/>
    <w:tmpl w:val="5880A2A2"/>
    <w:lvl w:ilvl="0" w:tplc="25E07468">
      <w:start w:val="1"/>
      <w:numFmt w:val="decimal"/>
      <w:lvlText w:val="%1."/>
      <w:lvlJc w:val="left"/>
      <w:pPr>
        <w:ind w:left="1004" w:hanging="360"/>
      </w:pPr>
    </w:lvl>
    <w:lvl w:ilvl="1" w:tplc="2528C690" w:tentative="1">
      <w:start w:val="1"/>
      <w:numFmt w:val="lowerLetter"/>
      <w:lvlText w:val="%2."/>
      <w:lvlJc w:val="left"/>
      <w:pPr>
        <w:ind w:left="1724" w:hanging="360"/>
      </w:pPr>
    </w:lvl>
    <w:lvl w:ilvl="2" w:tplc="301629C0" w:tentative="1">
      <w:start w:val="1"/>
      <w:numFmt w:val="lowerRoman"/>
      <w:lvlText w:val="%3."/>
      <w:lvlJc w:val="right"/>
      <w:pPr>
        <w:ind w:left="2444" w:hanging="180"/>
      </w:pPr>
    </w:lvl>
    <w:lvl w:ilvl="3" w:tplc="0C2AF24A" w:tentative="1">
      <w:start w:val="1"/>
      <w:numFmt w:val="decimal"/>
      <w:lvlText w:val="%4."/>
      <w:lvlJc w:val="left"/>
      <w:pPr>
        <w:ind w:left="3164" w:hanging="360"/>
      </w:pPr>
    </w:lvl>
    <w:lvl w:ilvl="4" w:tplc="81B22888" w:tentative="1">
      <w:start w:val="1"/>
      <w:numFmt w:val="lowerLetter"/>
      <w:lvlText w:val="%5."/>
      <w:lvlJc w:val="left"/>
      <w:pPr>
        <w:ind w:left="3884" w:hanging="360"/>
      </w:pPr>
    </w:lvl>
    <w:lvl w:ilvl="5" w:tplc="71100384" w:tentative="1">
      <w:start w:val="1"/>
      <w:numFmt w:val="lowerRoman"/>
      <w:lvlText w:val="%6."/>
      <w:lvlJc w:val="right"/>
      <w:pPr>
        <w:ind w:left="4604" w:hanging="180"/>
      </w:pPr>
    </w:lvl>
    <w:lvl w:ilvl="6" w:tplc="3E107432" w:tentative="1">
      <w:start w:val="1"/>
      <w:numFmt w:val="decimal"/>
      <w:lvlText w:val="%7."/>
      <w:lvlJc w:val="left"/>
      <w:pPr>
        <w:ind w:left="5324" w:hanging="360"/>
      </w:pPr>
    </w:lvl>
    <w:lvl w:ilvl="7" w:tplc="42B4597C" w:tentative="1">
      <w:start w:val="1"/>
      <w:numFmt w:val="lowerLetter"/>
      <w:lvlText w:val="%8."/>
      <w:lvlJc w:val="left"/>
      <w:pPr>
        <w:ind w:left="6044" w:hanging="360"/>
      </w:pPr>
    </w:lvl>
    <w:lvl w:ilvl="8" w:tplc="85A460E8" w:tentative="1">
      <w:start w:val="1"/>
      <w:numFmt w:val="lowerRoman"/>
      <w:lvlText w:val="%9."/>
      <w:lvlJc w:val="right"/>
      <w:pPr>
        <w:ind w:left="6764" w:hanging="180"/>
      </w:pPr>
    </w:lvl>
  </w:abstractNum>
  <w:num w:numId="1">
    <w:abstractNumId w:val="5"/>
  </w:num>
  <w:num w:numId="2">
    <w:abstractNumId w:val="6"/>
  </w:num>
  <w:num w:numId="3">
    <w:abstractNumId w:val="2"/>
  </w:num>
  <w:num w:numId="4">
    <w:abstractNumId w:val="8"/>
  </w:num>
  <w:num w:numId="5">
    <w:abstractNumId w:val="3"/>
  </w:num>
  <w:num w:numId="6">
    <w:abstractNumId w:val="4"/>
  </w:num>
  <w:num w:numId="7">
    <w:abstractNumId w:val="0"/>
  </w:num>
  <w:num w:numId="8">
    <w:abstractNumId w:val="7"/>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227BA"/>
    <w:rsid w:val="00022D7F"/>
    <w:rsid w:val="000276F1"/>
    <w:rsid w:val="000359F6"/>
    <w:rsid w:val="0005638D"/>
    <w:rsid w:val="00057D1F"/>
    <w:rsid w:val="00080064"/>
    <w:rsid w:val="00081199"/>
    <w:rsid w:val="000B00A4"/>
    <w:rsid w:val="000B0AC8"/>
    <w:rsid w:val="000C11E9"/>
    <w:rsid w:val="000C4EBD"/>
    <w:rsid w:val="000E2417"/>
    <w:rsid w:val="000E2F52"/>
    <w:rsid w:val="001147BF"/>
    <w:rsid w:val="00122677"/>
    <w:rsid w:val="00123915"/>
    <w:rsid w:val="0012405D"/>
    <w:rsid w:val="001242F2"/>
    <w:rsid w:val="001521DD"/>
    <w:rsid w:val="001535DB"/>
    <w:rsid w:val="00173F42"/>
    <w:rsid w:val="00174134"/>
    <w:rsid w:val="00185F1B"/>
    <w:rsid w:val="00195383"/>
    <w:rsid w:val="001A6BCF"/>
    <w:rsid w:val="001B0BF0"/>
    <w:rsid w:val="001B75E6"/>
    <w:rsid w:val="001C3D0A"/>
    <w:rsid w:val="001C5B41"/>
    <w:rsid w:val="001C6736"/>
    <w:rsid w:val="001D0896"/>
    <w:rsid w:val="001E0796"/>
    <w:rsid w:val="00216221"/>
    <w:rsid w:val="00235003"/>
    <w:rsid w:val="002444DA"/>
    <w:rsid w:val="00252A39"/>
    <w:rsid w:val="00277323"/>
    <w:rsid w:val="00281FA6"/>
    <w:rsid w:val="002A26F7"/>
    <w:rsid w:val="002A52EB"/>
    <w:rsid w:val="002C3D23"/>
    <w:rsid w:val="002C46EF"/>
    <w:rsid w:val="002C4FDC"/>
    <w:rsid w:val="002F0D24"/>
    <w:rsid w:val="00320456"/>
    <w:rsid w:val="00333AE2"/>
    <w:rsid w:val="0033525D"/>
    <w:rsid w:val="00336D81"/>
    <w:rsid w:val="00344FA8"/>
    <w:rsid w:val="00350572"/>
    <w:rsid w:val="00350B7B"/>
    <w:rsid w:val="003622A2"/>
    <w:rsid w:val="00370543"/>
    <w:rsid w:val="00382951"/>
    <w:rsid w:val="00385A7C"/>
    <w:rsid w:val="00392557"/>
    <w:rsid w:val="003949B0"/>
    <w:rsid w:val="00396C26"/>
    <w:rsid w:val="003A0048"/>
    <w:rsid w:val="003C6FFA"/>
    <w:rsid w:val="003D2547"/>
    <w:rsid w:val="003F21B1"/>
    <w:rsid w:val="003F4159"/>
    <w:rsid w:val="00416F36"/>
    <w:rsid w:val="00422F9D"/>
    <w:rsid w:val="00427A0F"/>
    <w:rsid w:val="00436669"/>
    <w:rsid w:val="0044501D"/>
    <w:rsid w:val="00455B06"/>
    <w:rsid w:val="0045711F"/>
    <w:rsid w:val="00480D36"/>
    <w:rsid w:val="004A0343"/>
    <w:rsid w:val="004D2B88"/>
    <w:rsid w:val="004E3A98"/>
    <w:rsid w:val="004E4BB7"/>
    <w:rsid w:val="004F25F1"/>
    <w:rsid w:val="004F2A24"/>
    <w:rsid w:val="005053CC"/>
    <w:rsid w:val="00515678"/>
    <w:rsid w:val="00520A54"/>
    <w:rsid w:val="005276F2"/>
    <w:rsid w:val="00534125"/>
    <w:rsid w:val="005375D3"/>
    <w:rsid w:val="005409C9"/>
    <w:rsid w:val="005437A6"/>
    <w:rsid w:val="00565C91"/>
    <w:rsid w:val="005671F2"/>
    <w:rsid w:val="0056797F"/>
    <w:rsid w:val="00574BB1"/>
    <w:rsid w:val="005B12E2"/>
    <w:rsid w:val="005B624B"/>
    <w:rsid w:val="005C2C0E"/>
    <w:rsid w:val="005C5ABD"/>
    <w:rsid w:val="005D431A"/>
    <w:rsid w:val="00604167"/>
    <w:rsid w:val="00610812"/>
    <w:rsid w:val="006149E8"/>
    <w:rsid w:val="0064697C"/>
    <w:rsid w:val="0066531A"/>
    <w:rsid w:val="006810C5"/>
    <w:rsid w:val="00690FF1"/>
    <w:rsid w:val="00696182"/>
    <w:rsid w:val="006A7266"/>
    <w:rsid w:val="006D1C72"/>
    <w:rsid w:val="006E0DA6"/>
    <w:rsid w:val="0071198C"/>
    <w:rsid w:val="00717053"/>
    <w:rsid w:val="00735C1C"/>
    <w:rsid w:val="00742018"/>
    <w:rsid w:val="0075488C"/>
    <w:rsid w:val="0075523E"/>
    <w:rsid w:val="00761C5E"/>
    <w:rsid w:val="0078592F"/>
    <w:rsid w:val="00792689"/>
    <w:rsid w:val="00797225"/>
    <w:rsid w:val="007A147C"/>
    <w:rsid w:val="007A4139"/>
    <w:rsid w:val="007C0D2D"/>
    <w:rsid w:val="007D380E"/>
    <w:rsid w:val="007D3E1D"/>
    <w:rsid w:val="007E1C18"/>
    <w:rsid w:val="007E6FCB"/>
    <w:rsid w:val="007E73A5"/>
    <w:rsid w:val="00805F70"/>
    <w:rsid w:val="00865E2C"/>
    <w:rsid w:val="00867A7A"/>
    <w:rsid w:val="008725DF"/>
    <w:rsid w:val="00882980"/>
    <w:rsid w:val="00895C98"/>
    <w:rsid w:val="008A3F3F"/>
    <w:rsid w:val="008E2902"/>
    <w:rsid w:val="008E4716"/>
    <w:rsid w:val="008F1A8A"/>
    <w:rsid w:val="008F776A"/>
    <w:rsid w:val="009004BB"/>
    <w:rsid w:val="00920551"/>
    <w:rsid w:val="00926939"/>
    <w:rsid w:val="009322B3"/>
    <w:rsid w:val="00933693"/>
    <w:rsid w:val="009503A6"/>
    <w:rsid w:val="009505D2"/>
    <w:rsid w:val="0096280A"/>
    <w:rsid w:val="00963BD9"/>
    <w:rsid w:val="009706A5"/>
    <w:rsid w:val="00985101"/>
    <w:rsid w:val="00985790"/>
    <w:rsid w:val="009A15B1"/>
    <w:rsid w:val="009B31B7"/>
    <w:rsid w:val="009D2610"/>
    <w:rsid w:val="009D2648"/>
    <w:rsid w:val="009D42F4"/>
    <w:rsid w:val="009E2894"/>
    <w:rsid w:val="009E5F7A"/>
    <w:rsid w:val="00A03724"/>
    <w:rsid w:val="00A13F73"/>
    <w:rsid w:val="00A20011"/>
    <w:rsid w:val="00A51197"/>
    <w:rsid w:val="00A80B32"/>
    <w:rsid w:val="00A834F5"/>
    <w:rsid w:val="00A83AB5"/>
    <w:rsid w:val="00A93D6E"/>
    <w:rsid w:val="00AD1A83"/>
    <w:rsid w:val="00AD57A6"/>
    <w:rsid w:val="00B30593"/>
    <w:rsid w:val="00B341A3"/>
    <w:rsid w:val="00B363D8"/>
    <w:rsid w:val="00B44F4D"/>
    <w:rsid w:val="00B6072A"/>
    <w:rsid w:val="00B635EB"/>
    <w:rsid w:val="00B6462E"/>
    <w:rsid w:val="00B730C0"/>
    <w:rsid w:val="00B844EF"/>
    <w:rsid w:val="00B92DBD"/>
    <w:rsid w:val="00B9451E"/>
    <w:rsid w:val="00BA73E9"/>
    <w:rsid w:val="00BC4CD6"/>
    <w:rsid w:val="00BD1B96"/>
    <w:rsid w:val="00BD3B27"/>
    <w:rsid w:val="00BE4E80"/>
    <w:rsid w:val="00BE6CD7"/>
    <w:rsid w:val="00C003BF"/>
    <w:rsid w:val="00C01588"/>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15D33"/>
    <w:rsid w:val="00D22DDD"/>
    <w:rsid w:val="00D427BB"/>
    <w:rsid w:val="00D57D9C"/>
    <w:rsid w:val="00D615AF"/>
    <w:rsid w:val="00D70322"/>
    <w:rsid w:val="00D978AA"/>
    <w:rsid w:val="00DA1A23"/>
    <w:rsid w:val="00DA3EC7"/>
    <w:rsid w:val="00DB6A71"/>
    <w:rsid w:val="00DD2B38"/>
    <w:rsid w:val="00E033F6"/>
    <w:rsid w:val="00E12F35"/>
    <w:rsid w:val="00E13382"/>
    <w:rsid w:val="00E170E6"/>
    <w:rsid w:val="00E71F86"/>
    <w:rsid w:val="00E73BFB"/>
    <w:rsid w:val="00E7702A"/>
    <w:rsid w:val="00E844CD"/>
    <w:rsid w:val="00E90865"/>
    <w:rsid w:val="00E9414A"/>
    <w:rsid w:val="00E965F8"/>
    <w:rsid w:val="00E973E7"/>
    <w:rsid w:val="00EA3DF2"/>
    <w:rsid w:val="00EA4AEF"/>
    <w:rsid w:val="00EC165B"/>
    <w:rsid w:val="00EC2D46"/>
    <w:rsid w:val="00EE1686"/>
    <w:rsid w:val="00EE486C"/>
    <w:rsid w:val="00EF0A7B"/>
    <w:rsid w:val="00EF1CDB"/>
    <w:rsid w:val="00F11908"/>
    <w:rsid w:val="00F1423A"/>
    <w:rsid w:val="00F213F3"/>
    <w:rsid w:val="00F231B8"/>
    <w:rsid w:val="00F25F03"/>
    <w:rsid w:val="00F27AA5"/>
    <w:rsid w:val="00F367E2"/>
    <w:rsid w:val="00F47BC1"/>
    <w:rsid w:val="00F56030"/>
    <w:rsid w:val="00F571B8"/>
    <w:rsid w:val="00F573D5"/>
    <w:rsid w:val="00F57CBA"/>
    <w:rsid w:val="00F71568"/>
    <w:rsid w:val="00F71A31"/>
    <w:rsid w:val="00FA0431"/>
    <w:rsid w:val="00FB52CA"/>
    <w:rsid w:val="00FD07D4"/>
    <w:rsid w:val="00FD1E45"/>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username@auth.gr" TargetMode="External"/><Relationship Id="rId4" Type="http://schemas.openxmlformats.org/officeDocument/2006/relationships/settings" Target="settings.xml"/><Relationship Id="rId9" Type="http://schemas.openxmlformats.org/officeDocument/2006/relationships/hyperlink" Target="https://service-apella.grnet.gr/apella/ui/positions/xxxxxx"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750</Words>
  <Characters>4055</Characters>
  <Application>Microsoft Office Word</Application>
  <DocSecurity>0</DocSecurity>
  <Lines>33</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Τριμελούς Εισηγητικής Επιτροπής (Μονιμοποίηση)</vt:lpstr>
      <vt:lpstr>ΕΛΛΗΝΙΚΗ ΔΗΜΟΚΡΑΤΙΑ</vt:lpstr>
    </vt:vector>
  </TitlesOfParts>
  <Company/>
  <LinksUpToDate>false</LinksUpToDate>
  <CharactersWithSpaces>4796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Τριμελούς Εισηγητικής Επιτροπής (Μονιμοποίηση)</dc:title>
  <dc:subject>Κρίσεις ΔΕΠ</dc:subject>
  <dc:creator>Αστέριος Χατζηχαριστός</dc:creator>
  <cp:keywords>Έγγραφο; Ιατρική; Εξέλιξη ΔΕΠ</cp:keywords>
  <dc:description>Έντυπο ΛΦ 5.1-8-α - Ορισμός Τριμελούς Εισηγητικής Επιτροπής (Μονιμοποίηση)</dc:description>
  <cp:lastModifiedBy>kiourte</cp:lastModifiedBy>
  <cp:revision>2</cp:revision>
  <cp:lastPrinted>2019-09-09T12:44:00Z</cp:lastPrinted>
  <dcterms:created xsi:type="dcterms:W3CDTF">2021-11-29T09:52:00Z</dcterms:created>
  <dcterms:modified xsi:type="dcterms:W3CDTF">2022-05-17T13:39:00Z</dcterms:modified>
  <cp:category>Έγγραφα Ιατρικής ΑΠΘ</cp:category>
</cp:coreProperties>
</file>